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1ADEC" w14:textId="282B3AF0" w:rsidR="00B10796" w:rsidRPr="001D25E3" w:rsidRDefault="001D25E3" w:rsidP="001D25E3">
      <w:pPr>
        <w:pStyle w:val="3"/>
        <w:keepNext w:val="0"/>
        <w:widowControl w:val="0"/>
        <w:spacing w:after="0"/>
        <w:contextualSpacing/>
        <w:jc w:val="center"/>
        <w:rPr>
          <w:rFonts w:ascii="Times New Roman" w:hAnsi="Times New Roman"/>
          <w:b w:val="0"/>
          <w:bCs w:val="0"/>
          <w:noProof/>
          <w:sz w:val="28"/>
          <w:szCs w:val="28"/>
        </w:rPr>
      </w:pPr>
      <w:r>
        <w:rPr>
          <w:rFonts w:ascii="Times New Roman" w:hAnsi="Times New Roman"/>
          <w:b w:val="0"/>
          <w:bCs w:val="0"/>
          <w:noProof/>
          <w:sz w:val="28"/>
          <w:szCs w:val="28"/>
        </w:rPr>
        <w:t xml:space="preserve">                                             </w:t>
      </w:r>
      <w:r w:rsidRPr="001D25E3">
        <w:rPr>
          <w:rFonts w:ascii="Times New Roman" w:hAnsi="Times New Roman"/>
          <w:b w:val="0"/>
          <w:bCs w:val="0"/>
          <w:noProof/>
          <w:sz w:val="28"/>
          <w:szCs w:val="28"/>
        </w:rPr>
        <w:t>Зарегистрированы изменения в Устав</w:t>
      </w:r>
    </w:p>
    <w:p w14:paraId="127C1CC4" w14:textId="049AF662" w:rsidR="001D25E3" w:rsidRDefault="001D25E3" w:rsidP="001D25E3">
      <w:pPr>
        <w:jc w:val="center"/>
        <w:rPr>
          <w:sz w:val="28"/>
          <w:szCs w:val="28"/>
        </w:rPr>
      </w:pPr>
      <w:r>
        <w:rPr>
          <w:sz w:val="28"/>
          <w:szCs w:val="28"/>
        </w:rPr>
        <w:t xml:space="preserve">                                           </w:t>
      </w:r>
      <w:r w:rsidRPr="001D25E3">
        <w:rPr>
          <w:sz w:val="28"/>
          <w:szCs w:val="28"/>
        </w:rPr>
        <w:t xml:space="preserve">Государственный </w:t>
      </w:r>
      <w:r>
        <w:rPr>
          <w:sz w:val="28"/>
          <w:szCs w:val="28"/>
        </w:rPr>
        <w:t xml:space="preserve">регистрационный </w:t>
      </w:r>
    </w:p>
    <w:p w14:paraId="5B345B8C" w14:textId="1980A383" w:rsidR="001D25E3" w:rsidRPr="001D25E3" w:rsidRDefault="001D25E3" w:rsidP="001D25E3">
      <w:pPr>
        <w:jc w:val="right"/>
        <w:rPr>
          <w:sz w:val="28"/>
          <w:szCs w:val="28"/>
        </w:rPr>
      </w:pPr>
      <w:r>
        <w:rPr>
          <w:sz w:val="28"/>
          <w:szCs w:val="28"/>
        </w:rPr>
        <w:t xml:space="preserve">№ </w:t>
      </w:r>
      <w:r>
        <w:rPr>
          <w:sz w:val="28"/>
          <w:szCs w:val="28"/>
          <w:lang w:val="en-US"/>
        </w:rPr>
        <w:t>RU</w:t>
      </w:r>
      <w:r w:rsidRPr="001D25E3">
        <w:rPr>
          <w:sz w:val="28"/>
          <w:szCs w:val="28"/>
        </w:rPr>
        <w:t xml:space="preserve">235253102019001 </w:t>
      </w:r>
      <w:r>
        <w:rPr>
          <w:sz w:val="28"/>
          <w:szCs w:val="28"/>
        </w:rPr>
        <w:t>от 11 июня 2019 года</w:t>
      </w:r>
    </w:p>
    <w:p w14:paraId="4463DC64" w14:textId="3C89D171" w:rsidR="001D25E3" w:rsidRPr="001D25E3" w:rsidRDefault="001D25E3" w:rsidP="001D25E3">
      <w:pPr>
        <w:jc w:val="right"/>
        <w:rPr>
          <w:sz w:val="28"/>
          <w:szCs w:val="28"/>
        </w:rPr>
      </w:pPr>
    </w:p>
    <w:p w14:paraId="6150149E" w14:textId="1D80D218" w:rsidR="00B10796" w:rsidRDefault="00B10796" w:rsidP="001D25E3">
      <w:pPr>
        <w:pStyle w:val="3"/>
        <w:keepNext w:val="0"/>
        <w:widowControl w:val="0"/>
        <w:spacing w:after="0"/>
        <w:contextualSpacing/>
        <w:jc w:val="center"/>
        <w:rPr>
          <w:rFonts w:ascii="Times New Roman" w:hAnsi="Times New Roman"/>
          <w:sz w:val="28"/>
          <w:szCs w:val="28"/>
        </w:rPr>
      </w:pPr>
      <w:bookmarkStart w:id="0" w:name="_GoBack"/>
      <w:bookmarkEnd w:id="0"/>
      <w:r>
        <w:rPr>
          <w:rFonts w:ascii="Times New Roman" w:hAnsi="Times New Roman"/>
          <w:sz w:val="28"/>
          <w:szCs w:val="28"/>
        </w:rPr>
        <w:t>СОВЕТ УПОРНЕНСКОГО СЕЛЬСКОГО ПОСЕЛЕНИЯ</w:t>
      </w:r>
    </w:p>
    <w:p w14:paraId="5833D833" w14:textId="77777777" w:rsidR="00B10796" w:rsidRDefault="00B10796" w:rsidP="00B10796">
      <w:pPr>
        <w:pStyle w:val="3"/>
        <w:keepNext w:val="0"/>
        <w:widowControl w:val="0"/>
        <w:spacing w:after="0"/>
        <w:contextualSpacing/>
        <w:jc w:val="center"/>
        <w:rPr>
          <w:rFonts w:ascii="Times New Roman" w:hAnsi="Times New Roman"/>
          <w:sz w:val="28"/>
          <w:szCs w:val="28"/>
        </w:rPr>
      </w:pPr>
      <w:r>
        <w:rPr>
          <w:rFonts w:ascii="Times New Roman" w:hAnsi="Times New Roman"/>
          <w:sz w:val="28"/>
          <w:szCs w:val="28"/>
        </w:rPr>
        <w:t>ПАВЛОВСКОГО РАЙОНА</w:t>
      </w:r>
    </w:p>
    <w:p w14:paraId="5DB24B13" w14:textId="77777777" w:rsidR="00B10796" w:rsidRDefault="00B10796" w:rsidP="00B10796">
      <w:pPr>
        <w:pStyle w:val="2"/>
        <w:keepNext w:val="0"/>
        <w:widowControl w:val="0"/>
        <w:jc w:val="left"/>
        <w:rPr>
          <w:sz w:val="32"/>
          <w:szCs w:val="32"/>
        </w:rPr>
      </w:pPr>
    </w:p>
    <w:p w14:paraId="1FD10EDF" w14:textId="1BF6EF32" w:rsidR="00B10796" w:rsidRDefault="00B10796" w:rsidP="00B10796">
      <w:pPr>
        <w:pStyle w:val="2"/>
        <w:keepNext w:val="0"/>
        <w:widowControl w:val="0"/>
        <w:rPr>
          <w:szCs w:val="28"/>
        </w:rPr>
      </w:pPr>
      <w:r>
        <w:rPr>
          <w:sz w:val="32"/>
          <w:szCs w:val="32"/>
        </w:rPr>
        <w:t>РЕШЕНИЕ</w:t>
      </w:r>
    </w:p>
    <w:p w14:paraId="1C211F4B" w14:textId="089990C6" w:rsidR="00B10796" w:rsidRDefault="00B10796" w:rsidP="00B10796">
      <w:pPr>
        <w:pStyle w:val="a4"/>
        <w:widowControl w:val="0"/>
        <w:tabs>
          <w:tab w:val="left" w:pos="708"/>
        </w:tabs>
        <w:rPr>
          <w:b/>
          <w:szCs w:val="28"/>
        </w:rPr>
      </w:pPr>
      <w:r>
        <w:rPr>
          <w:b/>
          <w:szCs w:val="28"/>
        </w:rPr>
        <w:t xml:space="preserve"> </w:t>
      </w:r>
    </w:p>
    <w:p w14:paraId="0653BD7F" w14:textId="6B8DF16A" w:rsidR="00B10796" w:rsidRPr="00B10796" w:rsidRDefault="00B10796" w:rsidP="00B10796">
      <w:pPr>
        <w:pStyle w:val="a4"/>
        <w:widowControl w:val="0"/>
        <w:tabs>
          <w:tab w:val="left" w:pos="708"/>
        </w:tabs>
        <w:rPr>
          <w:szCs w:val="28"/>
        </w:rPr>
      </w:pPr>
      <w:r>
        <w:rPr>
          <w:szCs w:val="28"/>
        </w:rPr>
        <w:t>от 24.05.2019                                                                                         № 79/190</w:t>
      </w:r>
    </w:p>
    <w:p w14:paraId="3DBA4BED" w14:textId="77777777" w:rsidR="00B10796" w:rsidRDefault="00B10796" w:rsidP="00B10796">
      <w:pPr>
        <w:widowControl w:val="0"/>
        <w:jc w:val="center"/>
        <w:rPr>
          <w:sz w:val="28"/>
          <w:szCs w:val="28"/>
        </w:rPr>
      </w:pPr>
      <w:r>
        <w:rPr>
          <w:sz w:val="28"/>
          <w:szCs w:val="28"/>
        </w:rPr>
        <w:t xml:space="preserve">хутор Упорный </w:t>
      </w:r>
    </w:p>
    <w:p w14:paraId="2EFF881C" w14:textId="77777777" w:rsidR="00B10796" w:rsidRDefault="00B10796" w:rsidP="00B10796">
      <w:pPr>
        <w:widowControl w:val="0"/>
        <w:jc w:val="center"/>
        <w:rPr>
          <w:sz w:val="28"/>
          <w:szCs w:val="28"/>
        </w:rPr>
      </w:pPr>
    </w:p>
    <w:p w14:paraId="1C1558D0" w14:textId="77777777" w:rsidR="00B10796" w:rsidRDefault="00B10796" w:rsidP="00B10796">
      <w:pPr>
        <w:pStyle w:val="aa"/>
        <w:widowControl w:val="0"/>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Устав </w:t>
      </w:r>
      <w:proofErr w:type="spellStart"/>
      <w:r>
        <w:rPr>
          <w:rFonts w:ascii="Times New Roman" w:hAnsi="Times New Roman" w:cs="Times New Roman"/>
          <w:b/>
          <w:sz w:val="28"/>
          <w:szCs w:val="28"/>
        </w:rPr>
        <w:t>Упорненского</w:t>
      </w:r>
      <w:proofErr w:type="spellEnd"/>
      <w:r>
        <w:rPr>
          <w:rFonts w:ascii="Times New Roman" w:hAnsi="Times New Roman" w:cs="Times New Roman"/>
          <w:b/>
          <w:sz w:val="28"/>
          <w:szCs w:val="28"/>
        </w:rPr>
        <w:t xml:space="preserve"> сельского поселения Павловского района</w:t>
      </w:r>
    </w:p>
    <w:p w14:paraId="79FCF7B4" w14:textId="77777777" w:rsidR="00B10796" w:rsidRDefault="00B10796" w:rsidP="00B10796">
      <w:pPr>
        <w:pStyle w:val="aa"/>
        <w:widowControl w:val="0"/>
        <w:ind w:firstLine="851"/>
        <w:jc w:val="both"/>
        <w:rPr>
          <w:rFonts w:ascii="Times New Roman" w:hAnsi="Times New Roman" w:cs="Times New Roman"/>
          <w:sz w:val="28"/>
          <w:szCs w:val="28"/>
        </w:rPr>
      </w:pPr>
    </w:p>
    <w:p w14:paraId="78B7B3EA" w14:textId="77777777" w:rsidR="00B10796" w:rsidRDefault="00B10796" w:rsidP="00B10796">
      <w:pPr>
        <w:widowControl w:val="0"/>
        <w:ind w:firstLine="851"/>
        <w:jc w:val="both"/>
        <w:rPr>
          <w:sz w:val="28"/>
          <w:szCs w:val="28"/>
        </w:rPr>
      </w:pPr>
      <w:r>
        <w:rPr>
          <w:sz w:val="28"/>
          <w:szCs w:val="28"/>
        </w:rPr>
        <w:t xml:space="preserve">В целях приведения Устава </w:t>
      </w:r>
      <w:proofErr w:type="spellStart"/>
      <w:r>
        <w:rPr>
          <w:sz w:val="28"/>
          <w:szCs w:val="28"/>
        </w:rPr>
        <w:t>Упорненского</w:t>
      </w:r>
      <w:proofErr w:type="spellEnd"/>
      <w:r>
        <w:rPr>
          <w:sz w:val="28"/>
          <w:szCs w:val="28"/>
        </w:rPr>
        <w:t xml:space="preserve"> сельского поселения Павловского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proofErr w:type="spellStart"/>
      <w:r>
        <w:rPr>
          <w:sz w:val="28"/>
          <w:szCs w:val="28"/>
        </w:rPr>
        <w:t>Упорненского</w:t>
      </w:r>
      <w:proofErr w:type="spellEnd"/>
      <w:r>
        <w:rPr>
          <w:sz w:val="28"/>
          <w:szCs w:val="28"/>
        </w:rPr>
        <w:t xml:space="preserve"> сельского поселения Павловского района р е ш и л:</w:t>
      </w:r>
    </w:p>
    <w:p w14:paraId="3A7E1E34" w14:textId="77777777" w:rsidR="00B10796" w:rsidRDefault="00B10796" w:rsidP="00B10796">
      <w:pPr>
        <w:pStyle w:val="aa"/>
        <w:widowControl w:val="0"/>
        <w:tabs>
          <w:tab w:val="left" w:pos="1134"/>
        </w:tabs>
        <w:ind w:firstLine="851"/>
        <w:jc w:val="both"/>
        <w:rPr>
          <w:rFonts w:ascii="Times New Roman" w:hAnsi="Times New Roman" w:cs="Times New Roman"/>
          <w:sz w:val="28"/>
        </w:rPr>
      </w:pPr>
      <w:r>
        <w:rPr>
          <w:rFonts w:ascii="Times New Roman" w:hAnsi="Times New Roman" w:cs="Times New Roman"/>
          <w:sz w:val="28"/>
        </w:rPr>
        <w:t xml:space="preserve">1. Внести в Устав </w:t>
      </w: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сельского поселения Павловского района</w:t>
      </w:r>
      <w:r>
        <w:rPr>
          <w:rFonts w:ascii="Times New Roman" w:hAnsi="Times New Roman" w:cs="Times New Roman"/>
          <w:sz w:val="28"/>
        </w:rPr>
        <w:t xml:space="preserve">, принятый решением Совета </w:t>
      </w: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сельского поселения Павловского района </w:t>
      </w:r>
      <w:r>
        <w:rPr>
          <w:rFonts w:ascii="Times New Roman" w:hAnsi="Times New Roman" w:cs="Times New Roman"/>
          <w:sz w:val="28"/>
        </w:rPr>
        <w:t>от 18 мая 2017 года № 40/106 (в редакции от 24 мая 2018 года № 64/155), изменения, согласно приложению.</w:t>
      </w:r>
    </w:p>
    <w:p w14:paraId="13599705" w14:textId="77777777" w:rsidR="00B10796" w:rsidRDefault="00B10796" w:rsidP="00B10796">
      <w:pPr>
        <w:pStyle w:val="aa"/>
        <w:widowControl w:val="0"/>
        <w:tabs>
          <w:tab w:val="left" w:pos="1134"/>
          <w:tab w:val="left" w:pos="4111"/>
        </w:tabs>
        <w:ind w:firstLine="851"/>
        <w:jc w:val="both"/>
        <w:rPr>
          <w:rFonts w:ascii="Times New Roman" w:hAnsi="Times New Roman" w:cs="Times New Roman"/>
          <w:sz w:val="28"/>
          <w:szCs w:val="28"/>
        </w:rPr>
      </w:pPr>
      <w:r>
        <w:rPr>
          <w:rFonts w:ascii="Times New Roman" w:hAnsi="Times New Roman" w:cs="Times New Roman"/>
          <w:sz w:val="28"/>
        </w:rPr>
        <w:t>2. П</w:t>
      </w:r>
      <w:r>
        <w:rPr>
          <w:rFonts w:ascii="Times New Roman" w:hAnsi="Times New Roman" w:cs="Times New Roman"/>
          <w:sz w:val="28"/>
          <w:szCs w:val="28"/>
        </w:rPr>
        <w:t xml:space="preserve">оручить главе </w:t>
      </w: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сельского поселения Павловского района:</w:t>
      </w:r>
    </w:p>
    <w:p w14:paraId="6F036465" w14:textId="77777777" w:rsidR="00B10796" w:rsidRDefault="00B10796" w:rsidP="00B10796">
      <w:pPr>
        <w:pStyle w:val="aa"/>
        <w:widowControl w:val="0"/>
        <w:tabs>
          <w:tab w:val="left" w:pos="1701"/>
        </w:tabs>
        <w:ind w:firstLine="851"/>
        <w:jc w:val="both"/>
        <w:rPr>
          <w:rFonts w:ascii="Times New Roman" w:hAnsi="Times New Roman" w:cs="Times New Roman"/>
          <w:sz w:val="28"/>
          <w:szCs w:val="28"/>
        </w:rPr>
      </w:pPr>
      <w:r>
        <w:rPr>
          <w:rFonts w:ascii="Times New Roman" w:hAnsi="Times New Roman" w:cs="Times New Roman"/>
          <w:sz w:val="28"/>
          <w:szCs w:val="28"/>
        </w:rPr>
        <w:t>2.1. Зарегистрировать настоящее решение;</w:t>
      </w:r>
    </w:p>
    <w:p w14:paraId="702F5EC4" w14:textId="77777777" w:rsidR="00B10796" w:rsidRDefault="00B10796" w:rsidP="00B10796">
      <w:pPr>
        <w:pStyle w:val="aa"/>
        <w:widowControl w:val="0"/>
        <w:tabs>
          <w:tab w:val="left" w:pos="1701"/>
        </w:tabs>
        <w:ind w:firstLine="851"/>
        <w:jc w:val="both"/>
        <w:rPr>
          <w:rFonts w:ascii="Times New Roman" w:hAnsi="Times New Roman" w:cs="Times New Roman"/>
          <w:sz w:val="28"/>
          <w:szCs w:val="28"/>
        </w:rPr>
      </w:pPr>
      <w:r>
        <w:rPr>
          <w:rFonts w:ascii="Times New Roman" w:hAnsi="Times New Roman" w:cs="Times New Roman"/>
          <w:sz w:val="28"/>
        </w:rPr>
        <w:t>2.2. Обнародовать настоящее решение, зарегистрированное в установленном порядке.</w:t>
      </w:r>
    </w:p>
    <w:p w14:paraId="64536A94" w14:textId="77777777" w:rsidR="00B10796" w:rsidRDefault="00B10796" w:rsidP="00B10796">
      <w:pPr>
        <w:pStyle w:val="aa"/>
        <w:widowControl w:val="0"/>
        <w:tabs>
          <w:tab w:val="left" w:pos="1134"/>
        </w:tabs>
        <w:ind w:firstLine="851"/>
        <w:jc w:val="both"/>
        <w:rPr>
          <w:rFonts w:ascii="Times New Roman" w:hAnsi="Times New Roman" w:cs="Times New Roman"/>
          <w:sz w:val="28"/>
        </w:rPr>
      </w:pPr>
      <w:r>
        <w:rPr>
          <w:rFonts w:ascii="Times New Roman" w:hAnsi="Times New Roman" w:cs="Times New Roman"/>
          <w:sz w:val="28"/>
        </w:rPr>
        <w:t>3. Контроль за выполнением настоящего решения возложить на председателя комиссии по вопросам местного самоуправления, миграции и межнациональным отношениям (</w:t>
      </w:r>
      <w:proofErr w:type="spellStart"/>
      <w:r>
        <w:rPr>
          <w:rFonts w:ascii="Times New Roman" w:hAnsi="Times New Roman" w:cs="Times New Roman"/>
          <w:sz w:val="28"/>
        </w:rPr>
        <w:t>А.Н.Сусь</w:t>
      </w:r>
      <w:proofErr w:type="spellEnd"/>
      <w:r>
        <w:rPr>
          <w:rFonts w:ascii="Times New Roman" w:hAnsi="Times New Roman" w:cs="Times New Roman"/>
          <w:sz w:val="28"/>
        </w:rPr>
        <w:t>).</w:t>
      </w:r>
    </w:p>
    <w:p w14:paraId="6F2CA6D3" w14:textId="77777777" w:rsidR="00B10796" w:rsidRDefault="00B10796" w:rsidP="00B10796">
      <w:pPr>
        <w:pStyle w:val="aa"/>
        <w:widowControl w:val="0"/>
        <w:tabs>
          <w:tab w:val="left" w:pos="1134"/>
        </w:tabs>
        <w:ind w:firstLine="851"/>
        <w:jc w:val="both"/>
        <w:rPr>
          <w:rFonts w:ascii="Times New Roman" w:hAnsi="Times New Roman" w:cs="Times New Roman"/>
          <w:sz w:val="28"/>
        </w:rPr>
      </w:pPr>
      <w:r>
        <w:rPr>
          <w:rFonts w:ascii="Times New Roman" w:hAnsi="Times New Roman" w:cs="Times New Roman"/>
          <w:sz w:val="28"/>
        </w:rPr>
        <w:t xml:space="preserve">4. Настоящее решение </w:t>
      </w:r>
      <w:r>
        <w:rPr>
          <w:rFonts w:ascii="Times New Roman" w:hAnsi="Times New Roman" w:cs="Times New Roman"/>
          <w:sz w:val="28"/>
          <w:szCs w:val="28"/>
        </w:rPr>
        <w:t>вступает в силу со дня его официального обнародования, за исключением пунктов 2-4 настоящего решения, вступающих в силу со дня его подписания.</w:t>
      </w:r>
    </w:p>
    <w:p w14:paraId="1F08DE8C" w14:textId="77777777" w:rsidR="00B10796" w:rsidRDefault="00B10796" w:rsidP="00B10796">
      <w:pPr>
        <w:pStyle w:val="aa"/>
        <w:widowControl w:val="0"/>
        <w:tabs>
          <w:tab w:val="left" w:pos="1134"/>
        </w:tabs>
        <w:ind w:firstLine="851"/>
        <w:jc w:val="both"/>
        <w:rPr>
          <w:rFonts w:ascii="Times New Roman" w:hAnsi="Times New Roman" w:cs="Times New Roman"/>
          <w:sz w:val="28"/>
          <w:szCs w:val="28"/>
        </w:rPr>
      </w:pPr>
    </w:p>
    <w:p w14:paraId="324E57EF" w14:textId="77777777" w:rsidR="00B10796" w:rsidRDefault="00B10796" w:rsidP="00B10796">
      <w:pPr>
        <w:pStyle w:val="aa"/>
        <w:widowControl w:val="0"/>
        <w:tabs>
          <w:tab w:val="left" w:pos="1134"/>
        </w:tabs>
        <w:ind w:firstLine="851"/>
        <w:jc w:val="both"/>
        <w:rPr>
          <w:rFonts w:ascii="Times New Roman" w:hAnsi="Times New Roman" w:cs="Times New Roman"/>
          <w:sz w:val="28"/>
          <w:szCs w:val="28"/>
        </w:rPr>
      </w:pPr>
    </w:p>
    <w:p w14:paraId="029032B6" w14:textId="77777777" w:rsidR="00B10796" w:rsidRDefault="00B10796" w:rsidP="00B10796">
      <w:pPr>
        <w:pStyle w:val="aa"/>
        <w:widowControl w:val="0"/>
        <w:tabs>
          <w:tab w:val="left" w:pos="1134"/>
        </w:tabs>
        <w:ind w:firstLine="851"/>
        <w:jc w:val="both"/>
        <w:rPr>
          <w:rFonts w:ascii="Times New Roman" w:hAnsi="Times New Roman" w:cs="Times New Roman"/>
          <w:sz w:val="28"/>
          <w:szCs w:val="28"/>
        </w:rPr>
      </w:pPr>
    </w:p>
    <w:p w14:paraId="70F61D25" w14:textId="77777777" w:rsidR="00B10796" w:rsidRDefault="00B10796" w:rsidP="00B10796">
      <w:pPr>
        <w:pStyle w:val="aa"/>
        <w:widowControl w:val="0"/>
        <w:tabs>
          <w:tab w:val="left" w:pos="1134"/>
        </w:tabs>
        <w:jc w:val="both"/>
        <w:rPr>
          <w:rFonts w:ascii="Times New Roman" w:hAnsi="Times New Roman" w:cs="Times New Roman"/>
          <w:sz w:val="28"/>
          <w:szCs w:val="28"/>
        </w:rPr>
      </w:pPr>
      <w:r>
        <w:rPr>
          <w:rFonts w:ascii="Times New Roman" w:hAnsi="Times New Roman" w:cs="Times New Roman"/>
          <w:sz w:val="28"/>
        </w:rPr>
        <w:t xml:space="preserve">Глава </w:t>
      </w: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сельского </w:t>
      </w:r>
    </w:p>
    <w:p w14:paraId="2CC91B04" w14:textId="77777777" w:rsidR="00B10796" w:rsidRDefault="00B10796" w:rsidP="00B10796">
      <w:pPr>
        <w:pStyle w:val="aa"/>
        <w:widowControl w:val="0"/>
        <w:tabs>
          <w:tab w:val="left" w:pos="1134"/>
        </w:tabs>
        <w:jc w:val="both"/>
        <w:rPr>
          <w:rFonts w:ascii="Times New Roman" w:hAnsi="Times New Roman" w:cs="Times New Roman"/>
          <w:sz w:val="28"/>
        </w:rPr>
      </w:pPr>
      <w:r>
        <w:rPr>
          <w:rFonts w:ascii="Times New Roman" w:hAnsi="Times New Roman" w:cs="Times New Roman"/>
          <w:sz w:val="28"/>
          <w:szCs w:val="28"/>
        </w:rPr>
        <w:t>поселения</w:t>
      </w:r>
      <w:r>
        <w:rPr>
          <w:rFonts w:ascii="Times New Roman" w:hAnsi="Times New Roman" w:cs="Times New Roman"/>
          <w:sz w:val="28"/>
        </w:rPr>
        <w:t xml:space="preserve"> </w:t>
      </w:r>
      <w:r>
        <w:rPr>
          <w:rFonts w:ascii="Times New Roman" w:hAnsi="Times New Roman" w:cs="Times New Roman"/>
          <w:sz w:val="28"/>
          <w:szCs w:val="28"/>
        </w:rPr>
        <w:t xml:space="preserve">Павловского района                                                  </w:t>
      </w:r>
      <w:proofErr w:type="spellStart"/>
      <w:r>
        <w:rPr>
          <w:rFonts w:ascii="Times New Roman" w:hAnsi="Times New Roman" w:cs="Times New Roman"/>
          <w:sz w:val="28"/>
          <w:szCs w:val="28"/>
        </w:rPr>
        <w:t>А.В.Браславец</w:t>
      </w:r>
      <w:proofErr w:type="spellEnd"/>
    </w:p>
    <w:p w14:paraId="3A1E3BB3" w14:textId="77777777" w:rsidR="00B10796" w:rsidRDefault="00B10796" w:rsidP="00B10796">
      <w:pPr>
        <w:pStyle w:val="aa"/>
        <w:widowControl w:val="0"/>
        <w:tabs>
          <w:tab w:val="left" w:pos="1134"/>
        </w:tabs>
        <w:ind w:firstLine="5103"/>
        <w:jc w:val="both"/>
        <w:rPr>
          <w:rFonts w:ascii="Times New Roman" w:hAnsi="Times New Roman" w:cs="Times New Roman"/>
          <w:sz w:val="28"/>
        </w:rPr>
      </w:pPr>
    </w:p>
    <w:p w14:paraId="5A27BCC0" w14:textId="77777777" w:rsidR="00B10796" w:rsidRDefault="00B10796" w:rsidP="00B10796">
      <w:pPr>
        <w:pStyle w:val="aa"/>
        <w:widowControl w:val="0"/>
        <w:tabs>
          <w:tab w:val="left" w:pos="1134"/>
        </w:tabs>
        <w:ind w:firstLine="5103"/>
        <w:jc w:val="both"/>
        <w:rPr>
          <w:rFonts w:ascii="Times New Roman" w:hAnsi="Times New Roman" w:cs="Times New Roman"/>
          <w:sz w:val="28"/>
        </w:rPr>
      </w:pPr>
    </w:p>
    <w:p w14:paraId="0995D4A3" w14:textId="77777777" w:rsidR="00B10796" w:rsidRDefault="00B10796" w:rsidP="00B10796">
      <w:pPr>
        <w:pStyle w:val="aa"/>
        <w:widowControl w:val="0"/>
        <w:tabs>
          <w:tab w:val="left" w:pos="1134"/>
        </w:tabs>
        <w:ind w:firstLine="5103"/>
        <w:jc w:val="both"/>
        <w:rPr>
          <w:rFonts w:ascii="Times New Roman" w:hAnsi="Times New Roman" w:cs="Times New Roman"/>
          <w:sz w:val="28"/>
        </w:rPr>
      </w:pPr>
    </w:p>
    <w:p w14:paraId="480D48AF" w14:textId="77777777" w:rsidR="00B10796" w:rsidRDefault="00B10796" w:rsidP="00B10796">
      <w:pPr>
        <w:pStyle w:val="aa"/>
        <w:widowControl w:val="0"/>
        <w:tabs>
          <w:tab w:val="left" w:pos="1134"/>
        </w:tabs>
        <w:ind w:firstLine="5103"/>
        <w:jc w:val="both"/>
        <w:rPr>
          <w:rFonts w:ascii="Times New Roman" w:hAnsi="Times New Roman" w:cs="Times New Roman"/>
          <w:sz w:val="28"/>
        </w:rPr>
      </w:pPr>
    </w:p>
    <w:p w14:paraId="5CC4AE0B" w14:textId="77777777" w:rsidR="00B10796" w:rsidRDefault="00B10796" w:rsidP="00B10796">
      <w:pPr>
        <w:pStyle w:val="aa"/>
        <w:widowControl w:val="0"/>
        <w:tabs>
          <w:tab w:val="left" w:pos="1134"/>
        </w:tabs>
        <w:ind w:firstLine="5103"/>
        <w:jc w:val="both"/>
        <w:rPr>
          <w:rFonts w:ascii="Times New Roman" w:hAnsi="Times New Roman" w:cs="Times New Roman"/>
          <w:sz w:val="28"/>
        </w:rPr>
      </w:pPr>
    </w:p>
    <w:p w14:paraId="733EE3A3" w14:textId="77777777" w:rsidR="00B10796" w:rsidRDefault="00B10796" w:rsidP="00B10796">
      <w:pPr>
        <w:pStyle w:val="aa"/>
        <w:widowControl w:val="0"/>
        <w:tabs>
          <w:tab w:val="left" w:pos="1134"/>
        </w:tabs>
        <w:ind w:firstLine="5103"/>
        <w:jc w:val="both"/>
        <w:rPr>
          <w:rFonts w:ascii="Times New Roman" w:hAnsi="Times New Roman" w:cs="Times New Roman"/>
          <w:sz w:val="28"/>
        </w:rPr>
      </w:pPr>
    </w:p>
    <w:p w14:paraId="4914E875" w14:textId="77777777" w:rsidR="00B10796" w:rsidRDefault="00B10796" w:rsidP="00B10796">
      <w:pPr>
        <w:pStyle w:val="aa"/>
        <w:widowControl w:val="0"/>
        <w:tabs>
          <w:tab w:val="left" w:pos="1134"/>
        </w:tabs>
        <w:ind w:firstLine="5103"/>
        <w:jc w:val="both"/>
        <w:rPr>
          <w:rFonts w:ascii="Times New Roman" w:hAnsi="Times New Roman" w:cs="Times New Roman"/>
          <w:sz w:val="28"/>
        </w:rPr>
      </w:pPr>
    </w:p>
    <w:p w14:paraId="34E5144D" w14:textId="4EAFCB3E" w:rsidR="00B10796" w:rsidRDefault="00B10796" w:rsidP="00B10796">
      <w:pPr>
        <w:pStyle w:val="aa"/>
        <w:widowControl w:val="0"/>
        <w:tabs>
          <w:tab w:val="left" w:pos="1134"/>
        </w:tabs>
        <w:ind w:firstLine="5103"/>
        <w:jc w:val="both"/>
        <w:rPr>
          <w:rFonts w:ascii="Times New Roman" w:hAnsi="Times New Roman" w:cs="Times New Roman"/>
          <w:sz w:val="28"/>
        </w:rPr>
      </w:pPr>
      <w:r>
        <w:rPr>
          <w:rFonts w:ascii="Times New Roman" w:hAnsi="Times New Roman" w:cs="Times New Roman"/>
          <w:sz w:val="28"/>
        </w:rPr>
        <w:t>ПРИЛОЖЕНИЕ</w:t>
      </w:r>
    </w:p>
    <w:p w14:paraId="53489262" w14:textId="77777777" w:rsidR="00B10796" w:rsidRDefault="00B10796" w:rsidP="00B10796">
      <w:pPr>
        <w:pStyle w:val="aa"/>
        <w:widowControl w:val="0"/>
        <w:tabs>
          <w:tab w:val="left" w:pos="1134"/>
        </w:tabs>
        <w:ind w:firstLine="5103"/>
        <w:jc w:val="both"/>
        <w:rPr>
          <w:rFonts w:ascii="Times New Roman" w:hAnsi="Times New Roman" w:cs="Times New Roman"/>
          <w:sz w:val="28"/>
        </w:rPr>
      </w:pPr>
      <w:r>
        <w:rPr>
          <w:rFonts w:ascii="Times New Roman" w:hAnsi="Times New Roman" w:cs="Times New Roman"/>
          <w:sz w:val="28"/>
        </w:rPr>
        <w:t xml:space="preserve"> к решению Совета </w:t>
      </w:r>
    </w:p>
    <w:p w14:paraId="22248D39" w14:textId="77777777" w:rsidR="00B10796" w:rsidRDefault="00B10796" w:rsidP="00B10796">
      <w:pPr>
        <w:pStyle w:val="aa"/>
        <w:widowControl w:val="0"/>
        <w:tabs>
          <w:tab w:val="left" w:pos="1134"/>
        </w:tabs>
        <w:ind w:firstLine="5103"/>
        <w:jc w:val="both"/>
        <w:rPr>
          <w:rFonts w:ascii="Times New Roman" w:hAnsi="Times New Roman" w:cs="Times New Roman"/>
          <w:sz w:val="28"/>
        </w:rPr>
      </w:pP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rPr>
        <w:t xml:space="preserve"> сельского поселения</w:t>
      </w:r>
    </w:p>
    <w:p w14:paraId="6F4A9274" w14:textId="77777777" w:rsidR="00B10796" w:rsidRDefault="00B10796" w:rsidP="00B10796">
      <w:pPr>
        <w:pStyle w:val="aa"/>
        <w:widowControl w:val="0"/>
        <w:tabs>
          <w:tab w:val="left" w:pos="1134"/>
        </w:tabs>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szCs w:val="28"/>
        </w:rPr>
        <w:t>Павловского</w:t>
      </w:r>
      <w:r>
        <w:rPr>
          <w:rFonts w:ascii="Times New Roman" w:hAnsi="Times New Roman" w:cs="Times New Roman"/>
          <w:sz w:val="28"/>
        </w:rPr>
        <w:t xml:space="preserve"> района</w:t>
      </w:r>
    </w:p>
    <w:p w14:paraId="1AE168AD" w14:textId="458AE3AE" w:rsidR="00B10796" w:rsidRDefault="00B10796" w:rsidP="00B10796">
      <w:pPr>
        <w:pStyle w:val="aa"/>
        <w:widowControl w:val="0"/>
        <w:tabs>
          <w:tab w:val="left" w:pos="1134"/>
        </w:tabs>
        <w:ind w:firstLine="5103"/>
        <w:jc w:val="both"/>
        <w:rPr>
          <w:rFonts w:ascii="Times New Roman" w:hAnsi="Times New Roman" w:cs="Times New Roman"/>
          <w:sz w:val="28"/>
        </w:rPr>
      </w:pPr>
      <w:r>
        <w:rPr>
          <w:rFonts w:ascii="Times New Roman" w:hAnsi="Times New Roman" w:cs="Times New Roman"/>
          <w:sz w:val="28"/>
        </w:rPr>
        <w:t>от 24.05.2019 № 79/190</w:t>
      </w:r>
    </w:p>
    <w:p w14:paraId="54796420" w14:textId="77777777" w:rsidR="00B10796" w:rsidRDefault="00B10796" w:rsidP="00B10796">
      <w:pPr>
        <w:pStyle w:val="aa"/>
        <w:widowControl w:val="0"/>
        <w:tabs>
          <w:tab w:val="left" w:pos="1134"/>
        </w:tabs>
        <w:jc w:val="both"/>
        <w:rPr>
          <w:rFonts w:ascii="Times New Roman" w:hAnsi="Times New Roman" w:cs="Times New Roman"/>
          <w:sz w:val="28"/>
        </w:rPr>
      </w:pPr>
    </w:p>
    <w:p w14:paraId="50031111" w14:textId="77777777" w:rsidR="00B10796" w:rsidRDefault="00B10796" w:rsidP="00B10796">
      <w:pPr>
        <w:pStyle w:val="aa"/>
        <w:widowControl w:val="0"/>
        <w:tabs>
          <w:tab w:val="left" w:pos="1134"/>
        </w:tabs>
        <w:jc w:val="both"/>
        <w:rPr>
          <w:rFonts w:ascii="Times New Roman" w:hAnsi="Times New Roman" w:cs="Times New Roman"/>
          <w:sz w:val="28"/>
        </w:rPr>
      </w:pPr>
    </w:p>
    <w:p w14:paraId="20B2932B" w14:textId="77777777" w:rsidR="00B10796" w:rsidRDefault="00B10796" w:rsidP="00B10796">
      <w:pPr>
        <w:pStyle w:val="aa"/>
        <w:widowControl w:val="0"/>
        <w:tabs>
          <w:tab w:val="left" w:pos="1134"/>
        </w:tabs>
        <w:jc w:val="center"/>
        <w:rPr>
          <w:rFonts w:ascii="Times New Roman" w:hAnsi="Times New Roman" w:cs="Times New Roman"/>
          <w:b/>
          <w:sz w:val="28"/>
          <w:szCs w:val="28"/>
        </w:rPr>
      </w:pPr>
      <w:r>
        <w:rPr>
          <w:rFonts w:ascii="Times New Roman" w:hAnsi="Times New Roman" w:cs="Times New Roman"/>
          <w:b/>
          <w:sz w:val="28"/>
        </w:rPr>
        <w:t xml:space="preserve">Изменения в Устав </w:t>
      </w:r>
      <w:proofErr w:type="spellStart"/>
      <w:r>
        <w:rPr>
          <w:rFonts w:ascii="Times New Roman" w:hAnsi="Times New Roman" w:cs="Times New Roman"/>
          <w:b/>
          <w:sz w:val="28"/>
          <w:szCs w:val="28"/>
        </w:rPr>
        <w:t>Упорненского</w:t>
      </w:r>
      <w:proofErr w:type="spellEnd"/>
      <w:r>
        <w:rPr>
          <w:rFonts w:ascii="Times New Roman" w:hAnsi="Times New Roman" w:cs="Times New Roman"/>
          <w:b/>
          <w:sz w:val="28"/>
          <w:szCs w:val="28"/>
        </w:rPr>
        <w:t xml:space="preserve"> сельского поселения</w:t>
      </w:r>
    </w:p>
    <w:p w14:paraId="7DC491DD" w14:textId="77777777" w:rsidR="00B10796" w:rsidRDefault="00B10796" w:rsidP="00B10796">
      <w:pPr>
        <w:pStyle w:val="aa"/>
        <w:widowControl w:val="0"/>
        <w:tabs>
          <w:tab w:val="left" w:pos="1134"/>
        </w:tabs>
        <w:jc w:val="center"/>
        <w:rPr>
          <w:rFonts w:ascii="Times New Roman" w:hAnsi="Times New Roman" w:cs="Times New Roman"/>
          <w:b/>
          <w:sz w:val="28"/>
        </w:rPr>
      </w:pPr>
      <w:r>
        <w:rPr>
          <w:rFonts w:ascii="Times New Roman" w:hAnsi="Times New Roman" w:cs="Times New Roman"/>
          <w:b/>
          <w:sz w:val="28"/>
          <w:szCs w:val="28"/>
        </w:rPr>
        <w:t>Павловского района</w:t>
      </w:r>
    </w:p>
    <w:p w14:paraId="791CC2CB" w14:textId="77777777" w:rsidR="00B10796" w:rsidRDefault="00B10796" w:rsidP="00B10796">
      <w:pPr>
        <w:pStyle w:val="aa"/>
        <w:widowControl w:val="0"/>
        <w:tabs>
          <w:tab w:val="left" w:pos="1134"/>
        </w:tabs>
        <w:ind w:firstLine="851"/>
        <w:jc w:val="both"/>
        <w:rPr>
          <w:rFonts w:ascii="Times New Roman" w:hAnsi="Times New Roman" w:cs="Times New Roman"/>
          <w:sz w:val="28"/>
        </w:rPr>
      </w:pPr>
    </w:p>
    <w:p w14:paraId="5F69DB28" w14:textId="77777777" w:rsidR="00B10796" w:rsidRDefault="00B10796" w:rsidP="00B10796">
      <w:pPr>
        <w:pStyle w:val="aa"/>
        <w:widowControl w:val="0"/>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 xml:space="preserve">1. Пункт 5 статьи 8 </w:t>
      </w:r>
      <w:r>
        <w:rPr>
          <w:rFonts w:ascii="Times New Roman" w:hAnsi="Times New Roman" w:cs="Times New Roman"/>
          <w:color w:val="000000"/>
          <w:sz w:val="28"/>
          <w:szCs w:val="28"/>
        </w:rPr>
        <w:t>«</w:t>
      </w:r>
      <w:r>
        <w:rPr>
          <w:rFonts w:ascii="Times New Roman" w:hAnsi="Times New Roman" w:cs="Times New Roman"/>
          <w:sz w:val="28"/>
          <w:szCs w:val="28"/>
        </w:rPr>
        <w:t>Вопросы местного значения поселения» после слов «за сохранностью</w:t>
      </w:r>
      <w:r>
        <w:rPr>
          <w:rFonts w:ascii="Times New Roman" w:hAnsi="Times New Roman" w:cs="Times New Roman"/>
          <w:b/>
          <w:sz w:val="28"/>
          <w:szCs w:val="28"/>
        </w:rPr>
        <w:t xml:space="preserve"> </w:t>
      </w:r>
      <w:r>
        <w:rPr>
          <w:rFonts w:ascii="Times New Roman" w:hAnsi="Times New Roman" w:cs="Times New Roman"/>
          <w:sz w:val="28"/>
          <w:szCs w:val="28"/>
        </w:rPr>
        <w:t>автомобильных дорог местного значения в границах населенных пунктов поселения», дополнить словами «организация дорожного движения».</w:t>
      </w:r>
    </w:p>
    <w:p w14:paraId="7B097FA5" w14:textId="77777777" w:rsidR="00B10796" w:rsidRDefault="00B10796" w:rsidP="00B10796">
      <w:pPr>
        <w:pStyle w:val="aa"/>
        <w:widowControl w:val="0"/>
        <w:tabs>
          <w:tab w:val="left" w:pos="1134"/>
        </w:tabs>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2. Пункт 17 статьи 8 </w:t>
      </w:r>
      <w:r>
        <w:rPr>
          <w:rFonts w:ascii="Times New Roman" w:hAnsi="Times New Roman" w:cs="Times New Roman"/>
          <w:color w:val="000000"/>
          <w:sz w:val="28"/>
          <w:szCs w:val="28"/>
        </w:rPr>
        <w:t>«</w:t>
      </w:r>
      <w:r>
        <w:rPr>
          <w:rFonts w:ascii="Times New Roman" w:hAnsi="Times New Roman" w:cs="Times New Roman"/>
          <w:sz w:val="28"/>
          <w:szCs w:val="28"/>
        </w:rPr>
        <w:t>Вопросы местного значения поселения» признать утратившим силу</w:t>
      </w:r>
      <w:r>
        <w:rPr>
          <w:rFonts w:ascii="Times New Roman" w:hAnsi="Times New Roman" w:cs="Times New Roman"/>
          <w:bCs/>
          <w:iCs/>
          <w:sz w:val="28"/>
          <w:szCs w:val="28"/>
        </w:rPr>
        <w:t>.</w:t>
      </w:r>
    </w:p>
    <w:p w14:paraId="3672CF48" w14:textId="77777777" w:rsidR="00B10796" w:rsidRDefault="00B10796" w:rsidP="00B10796">
      <w:pPr>
        <w:autoSpaceDE w:val="0"/>
        <w:autoSpaceDN w:val="0"/>
        <w:adjustRightInd w:val="0"/>
        <w:ind w:firstLine="567"/>
        <w:jc w:val="both"/>
        <w:rPr>
          <w:sz w:val="28"/>
          <w:szCs w:val="28"/>
        </w:rPr>
      </w:pPr>
      <w:r>
        <w:rPr>
          <w:bCs/>
          <w:iCs/>
          <w:sz w:val="28"/>
          <w:szCs w:val="28"/>
        </w:rPr>
        <w:t xml:space="preserve">3. В пункте 13 части 1 </w:t>
      </w:r>
      <w:r>
        <w:rPr>
          <w:color w:val="000000"/>
          <w:sz w:val="28"/>
          <w:szCs w:val="28"/>
        </w:rPr>
        <w:t>статьи 9 «</w:t>
      </w:r>
      <w:r>
        <w:rPr>
          <w:sz w:val="28"/>
          <w:szCs w:val="28"/>
        </w:rPr>
        <w:t>Права органов местного самоуправления поселения на решение вопросов, не отнесенных к вопросам местного значения поселений» слова «</w:t>
      </w:r>
      <w:r>
        <w:rPr>
          <w:bCs/>
          <w:sz w:val="28"/>
          <w:szCs w:val="28"/>
        </w:rPr>
        <w:t>мероприятий по отлову и содержанию безнадзорных животных, обитающих» заменить словами «</w:t>
      </w:r>
      <w:r>
        <w:rPr>
          <w:sz w:val="28"/>
          <w:szCs w:val="28"/>
        </w:rPr>
        <w:t>деятельности по обращению с животными без владельцев, обитающими».</w:t>
      </w:r>
    </w:p>
    <w:p w14:paraId="6D86DE30" w14:textId="77777777" w:rsidR="00B10796" w:rsidRDefault="00B10796" w:rsidP="00B10796">
      <w:pPr>
        <w:autoSpaceDE w:val="0"/>
        <w:autoSpaceDN w:val="0"/>
        <w:adjustRightInd w:val="0"/>
        <w:ind w:firstLine="567"/>
        <w:jc w:val="both"/>
        <w:rPr>
          <w:sz w:val="28"/>
          <w:szCs w:val="28"/>
        </w:rPr>
      </w:pPr>
      <w:r>
        <w:rPr>
          <w:sz w:val="28"/>
          <w:szCs w:val="28"/>
        </w:rPr>
        <w:t xml:space="preserve">4. </w:t>
      </w:r>
      <w:r>
        <w:rPr>
          <w:color w:val="000000"/>
          <w:sz w:val="28"/>
          <w:szCs w:val="28"/>
        </w:rPr>
        <w:t>Части 1 статьи 9 «</w:t>
      </w:r>
      <w:r>
        <w:rPr>
          <w:sz w:val="28"/>
          <w:szCs w:val="28"/>
        </w:rPr>
        <w:t>Права органов местного самоуправления поселения на решение вопросов, не отнесенных к вопросам местного значения поселений»</w:t>
      </w:r>
      <w:r>
        <w:rPr>
          <w:color w:val="000000"/>
          <w:sz w:val="28"/>
          <w:szCs w:val="28"/>
        </w:rPr>
        <w:t xml:space="preserve"> дополнить пунктом 15 следующего содержания:</w:t>
      </w:r>
    </w:p>
    <w:p w14:paraId="6A06B9E4" w14:textId="77777777" w:rsidR="00B10796" w:rsidRDefault="00B10796" w:rsidP="00B10796">
      <w:pPr>
        <w:autoSpaceDE w:val="0"/>
        <w:autoSpaceDN w:val="0"/>
        <w:adjustRightInd w:val="0"/>
        <w:ind w:firstLine="567"/>
        <w:jc w:val="both"/>
        <w:rPr>
          <w:kern w:val="2"/>
          <w:sz w:val="28"/>
          <w:szCs w:val="28"/>
          <w:lang w:bidi="fa-IR"/>
        </w:rPr>
      </w:pPr>
      <w:r>
        <w:rPr>
          <w:sz w:val="28"/>
          <w:szCs w:val="28"/>
          <w:lang w:bidi="fa-IR"/>
        </w:rPr>
        <w:t>«15)</w:t>
      </w:r>
      <w:r>
        <w:rPr>
          <w:bCs/>
          <w:iCs/>
          <w:sz w:val="28"/>
          <w:szCs w:val="28"/>
        </w:rPr>
        <w:t xml:space="preserve"> осуществление мероприятий по защите прав потребителей, </w:t>
      </w:r>
      <w:r>
        <w:rPr>
          <w:bCs/>
          <w:iCs/>
          <w:color w:val="000000"/>
          <w:sz w:val="28"/>
          <w:szCs w:val="28"/>
        </w:rPr>
        <w:t xml:space="preserve">предусмотренных Законом Российской Федерации от 07.02.1992 № 2300-1 </w:t>
      </w:r>
      <w:r>
        <w:rPr>
          <w:bCs/>
          <w:iCs/>
          <w:sz w:val="28"/>
          <w:szCs w:val="28"/>
        </w:rPr>
        <w:t>«О защите прав потребителей».</w:t>
      </w:r>
    </w:p>
    <w:p w14:paraId="1F1653BF" w14:textId="77777777" w:rsidR="00B10796" w:rsidRDefault="00B10796" w:rsidP="00B10796">
      <w:pPr>
        <w:autoSpaceDE w:val="0"/>
        <w:autoSpaceDN w:val="0"/>
        <w:adjustRightInd w:val="0"/>
        <w:ind w:firstLine="567"/>
        <w:jc w:val="both"/>
        <w:rPr>
          <w:sz w:val="28"/>
        </w:rPr>
      </w:pPr>
      <w:r>
        <w:rPr>
          <w:sz w:val="28"/>
          <w:szCs w:val="28"/>
        </w:rPr>
        <w:t>5. Абзац второй части 14 статьи 14 «</w:t>
      </w:r>
      <w:r>
        <w:rPr>
          <w:sz w:val="28"/>
        </w:rPr>
        <w:t>Голосование по отзыву депутата Совета, главы поселения, по вопросам изменения границ поселения, преобразования поселения» изложить в следующей редакции:</w:t>
      </w:r>
    </w:p>
    <w:p w14:paraId="369779CA" w14:textId="77777777" w:rsidR="00B10796" w:rsidRDefault="00B10796" w:rsidP="00B10796">
      <w:pPr>
        <w:autoSpaceDE w:val="0"/>
        <w:autoSpaceDN w:val="0"/>
        <w:adjustRightInd w:val="0"/>
        <w:ind w:firstLine="567"/>
        <w:jc w:val="both"/>
        <w:rPr>
          <w:sz w:val="28"/>
          <w:szCs w:val="28"/>
        </w:rPr>
      </w:pPr>
      <w:r>
        <w:rPr>
          <w:sz w:val="28"/>
          <w:szCs w:val="28"/>
        </w:rPr>
        <w:t xml:space="preserve">«Проверке могут подлежать все представленные подписи или часть этих подписей, но не менее 20 процентов от установленного в части 11 настоящей статьи их количества, необходимого для назначения голосования по отзыву. </w:t>
      </w:r>
      <w:r>
        <w:rPr>
          <w:color w:val="000000"/>
          <w:sz w:val="28"/>
          <w:szCs w:val="28"/>
        </w:rPr>
        <w:t xml:space="preserve">Количество </w:t>
      </w:r>
      <w:r>
        <w:rPr>
          <w:sz w:val="28"/>
          <w:szCs w:val="28"/>
        </w:rPr>
        <w:t>подписей, подлежащих проверке, определяет организующая голосование по отзыву комиссия».</w:t>
      </w:r>
    </w:p>
    <w:p w14:paraId="6C280515" w14:textId="77777777" w:rsidR="00B10796" w:rsidRDefault="00B10796" w:rsidP="00B10796">
      <w:pPr>
        <w:autoSpaceDE w:val="0"/>
        <w:autoSpaceDN w:val="0"/>
        <w:adjustRightInd w:val="0"/>
        <w:ind w:firstLine="567"/>
        <w:jc w:val="both"/>
        <w:rPr>
          <w:sz w:val="28"/>
          <w:szCs w:val="28"/>
        </w:rPr>
      </w:pPr>
      <w:r>
        <w:rPr>
          <w:sz w:val="28"/>
          <w:szCs w:val="28"/>
        </w:rPr>
        <w:t>6. В части 4 статьи 17 «Публичные слушания, общественные обсуждения» слова</w:t>
      </w:r>
      <w:r>
        <w:rPr>
          <w:bCs/>
          <w:iCs/>
          <w:sz w:val="28"/>
          <w:szCs w:val="28"/>
        </w:rPr>
        <w:t xml:space="preserve"> «</w:t>
      </w:r>
      <w:r>
        <w:rPr>
          <w:sz w:val="28"/>
          <w:szCs w:val="28"/>
        </w:rPr>
        <w:t>по проектам и вопросам, указанным в части 3 настоящей статьи», исключить.</w:t>
      </w:r>
    </w:p>
    <w:p w14:paraId="5657FA80" w14:textId="77777777" w:rsidR="00B10796" w:rsidRDefault="00B10796" w:rsidP="00B10796">
      <w:pPr>
        <w:autoSpaceDE w:val="0"/>
        <w:autoSpaceDN w:val="0"/>
        <w:adjustRightInd w:val="0"/>
        <w:ind w:firstLine="567"/>
        <w:jc w:val="both"/>
        <w:rPr>
          <w:sz w:val="28"/>
          <w:szCs w:val="28"/>
        </w:rPr>
      </w:pPr>
      <w:r>
        <w:rPr>
          <w:sz w:val="28"/>
          <w:szCs w:val="28"/>
        </w:rPr>
        <w:t>7. Часть 2 статьи 19 «Конференция граждан (собрание делегатов)» после слов «Конференция граждан» дополнить словами «(собрание делегатов)».</w:t>
      </w:r>
    </w:p>
    <w:p w14:paraId="0831F4B8" w14:textId="77777777" w:rsidR="00B10796" w:rsidRDefault="00B10796" w:rsidP="00B10796">
      <w:pPr>
        <w:pStyle w:val="aa"/>
        <w:widowControl w:val="0"/>
        <w:tabs>
          <w:tab w:val="left" w:pos="1134"/>
        </w:tabs>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8. </w:t>
      </w:r>
      <w:r>
        <w:rPr>
          <w:rFonts w:ascii="Times New Roman" w:hAnsi="Times New Roman" w:cs="Times New Roman"/>
          <w:bCs/>
          <w:iCs/>
          <w:sz w:val="28"/>
          <w:szCs w:val="28"/>
        </w:rPr>
        <w:t xml:space="preserve">Часть 3 статьи 19 </w:t>
      </w:r>
      <w:r>
        <w:rPr>
          <w:rFonts w:ascii="Times New Roman" w:hAnsi="Times New Roman" w:cs="Times New Roman"/>
          <w:sz w:val="28"/>
          <w:szCs w:val="28"/>
        </w:rPr>
        <w:t xml:space="preserve">«Конференция граждан (собрание делегатов)» </w:t>
      </w:r>
      <w:r>
        <w:rPr>
          <w:rFonts w:ascii="Times New Roman" w:hAnsi="Times New Roman" w:cs="Times New Roman"/>
          <w:bCs/>
          <w:iCs/>
          <w:sz w:val="28"/>
          <w:szCs w:val="28"/>
        </w:rPr>
        <w:t>изложить в следующей редакции:</w:t>
      </w:r>
    </w:p>
    <w:p w14:paraId="7F85DFC0" w14:textId="77777777" w:rsidR="00B10796" w:rsidRDefault="00B10796" w:rsidP="00B10796">
      <w:pPr>
        <w:pStyle w:val="aa"/>
        <w:widowControl w:val="0"/>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«3.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14:paraId="4DE5CFB2" w14:textId="77777777" w:rsidR="00B10796" w:rsidRDefault="00B10796" w:rsidP="00B10796">
      <w:pPr>
        <w:autoSpaceDE w:val="0"/>
        <w:autoSpaceDN w:val="0"/>
        <w:adjustRightInd w:val="0"/>
        <w:ind w:firstLine="567"/>
        <w:jc w:val="both"/>
        <w:rPr>
          <w:bCs/>
          <w:iCs/>
          <w:sz w:val="28"/>
          <w:szCs w:val="28"/>
        </w:rPr>
      </w:pPr>
      <w:r>
        <w:rPr>
          <w:bCs/>
          <w:iCs/>
          <w:sz w:val="28"/>
          <w:szCs w:val="28"/>
        </w:rPr>
        <w:t>9. Дополнить Устав новой статьей 21.1 следующего содержания:</w:t>
      </w:r>
    </w:p>
    <w:p w14:paraId="045DBEC1" w14:textId="77777777" w:rsidR="00B10796" w:rsidRDefault="00B10796" w:rsidP="00B10796">
      <w:pPr>
        <w:autoSpaceDE w:val="0"/>
        <w:autoSpaceDN w:val="0"/>
        <w:adjustRightInd w:val="0"/>
        <w:ind w:firstLine="567"/>
        <w:jc w:val="both"/>
        <w:outlineLvl w:val="0"/>
        <w:rPr>
          <w:bCs/>
          <w:sz w:val="28"/>
          <w:szCs w:val="28"/>
        </w:rPr>
      </w:pPr>
      <w:r>
        <w:rPr>
          <w:bCs/>
          <w:sz w:val="28"/>
          <w:szCs w:val="28"/>
        </w:rPr>
        <w:lastRenderedPageBreak/>
        <w:t>«</w:t>
      </w:r>
      <w:r>
        <w:rPr>
          <w:b/>
          <w:bCs/>
          <w:sz w:val="28"/>
          <w:szCs w:val="28"/>
        </w:rPr>
        <w:t>Статья 21.1 Сход граждан</w:t>
      </w:r>
    </w:p>
    <w:p w14:paraId="1B6B927C" w14:textId="77777777" w:rsidR="00B10796" w:rsidRDefault="00B10796" w:rsidP="00B10796">
      <w:pPr>
        <w:autoSpaceDE w:val="0"/>
        <w:autoSpaceDN w:val="0"/>
        <w:adjustRightInd w:val="0"/>
        <w:ind w:firstLine="567"/>
        <w:jc w:val="both"/>
        <w:rPr>
          <w:bCs/>
          <w:iCs/>
          <w:sz w:val="28"/>
          <w:szCs w:val="28"/>
        </w:rPr>
      </w:pPr>
      <w:r>
        <w:rPr>
          <w:bCs/>
          <w:iCs/>
          <w:sz w:val="28"/>
          <w:szCs w:val="28"/>
        </w:rPr>
        <w:t>1. В случаях, предусмотренных Федеральным законом</w:t>
      </w:r>
      <w:r>
        <w:rPr>
          <w:sz w:val="28"/>
          <w:szCs w:val="28"/>
        </w:rPr>
        <w:t xml:space="preserve"> от 06.10.2003 № 131-ФЗ</w:t>
      </w:r>
      <w:r>
        <w:rPr>
          <w:i/>
          <w:sz w:val="28"/>
          <w:szCs w:val="28"/>
        </w:rPr>
        <w:t xml:space="preserve"> </w:t>
      </w:r>
      <w:r>
        <w:rPr>
          <w:sz w:val="28"/>
          <w:szCs w:val="28"/>
        </w:rPr>
        <w:t>«Об общих принципах организации местного самоуправления в Российской Федерации»</w:t>
      </w:r>
      <w:r>
        <w:rPr>
          <w:bCs/>
          <w:iCs/>
          <w:sz w:val="28"/>
          <w:szCs w:val="28"/>
        </w:rPr>
        <w:t>, сход граждан может проводиться:</w:t>
      </w:r>
    </w:p>
    <w:p w14:paraId="08DF6482" w14:textId="77777777" w:rsidR="00B10796" w:rsidRDefault="00B10796" w:rsidP="00B10796">
      <w:pPr>
        <w:autoSpaceDE w:val="0"/>
        <w:autoSpaceDN w:val="0"/>
        <w:adjustRightInd w:val="0"/>
        <w:ind w:firstLine="567"/>
        <w:jc w:val="both"/>
        <w:rPr>
          <w:bCs/>
          <w:iCs/>
          <w:sz w:val="28"/>
          <w:szCs w:val="28"/>
        </w:rPr>
      </w:pPr>
      <w:r>
        <w:rPr>
          <w:bCs/>
          <w:iCs/>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14:paraId="7D1F914F" w14:textId="77777777" w:rsidR="00B10796" w:rsidRDefault="00B10796" w:rsidP="00B10796">
      <w:pPr>
        <w:autoSpaceDE w:val="0"/>
        <w:autoSpaceDN w:val="0"/>
        <w:adjustRightInd w:val="0"/>
        <w:ind w:firstLine="567"/>
        <w:jc w:val="both"/>
        <w:rPr>
          <w:bCs/>
          <w:iCs/>
          <w:sz w:val="28"/>
          <w:szCs w:val="28"/>
        </w:rPr>
      </w:pPr>
      <w:r>
        <w:rPr>
          <w:bCs/>
          <w:i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3F168BD8" w14:textId="77777777" w:rsidR="00B10796" w:rsidRDefault="00B10796" w:rsidP="00B10796">
      <w:pPr>
        <w:autoSpaceDE w:val="0"/>
        <w:autoSpaceDN w:val="0"/>
        <w:adjustRightInd w:val="0"/>
        <w:ind w:firstLine="567"/>
        <w:jc w:val="both"/>
        <w:rPr>
          <w:bCs/>
          <w:iCs/>
          <w:sz w:val="28"/>
          <w:szCs w:val="28"/>
        </w:rPr>
      </w:pPr>
      <w:r>
        <w:rPr>
          <w:bCs/>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5EFFB8F4" w14:textId="77777777" w:rsidR="00B10796" w:rsidRDefault="00B10796" w:rsidP="00B10796">
      <w:pPr>
        <w:autoSpaceDE w:val="0"/>
        <w:autoSpaceDN w:val="0"/>
        <w:adjustRightInd w:val="0"/>
        <w:ind w:firstLine="567"/>
        <w:jc w:val="both"/>
        <w:rPr>
          <w:bCs/>
          <w:iCs/>
          <w:sz w:val="28"/>
          <w:szCs w:val="28"/>
        </w:rPr>
      </w:pPr>
      <w:r>
        <w:rPr>
          <w:bCs/>
          <w:iCs/>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14:paraId="13676087" w14:textId="77777777" w:rsidR="00B10796" w:rsidRDefault="00B10796" w:rsidP="00B10796">
      <w:pPr>
        <w:pStyle w:val="aa"/>
        <w:widowControl w:val="0"/>
        <w:tabs>
          <w:tab w:val="left" w:pos="1134"/>
        </w:tabs>
        <w:ind w:firstLine="567"/>
        <w:jc w:val="both"/>
        <w:rPr>
          <w:rFonts w:ascii="Times New Roman" w:hAnsi="Times New Roman" w:cs="Times New Roman"/>
          <w:bCs/>
          <w:sz w:val="28"/>
          <w:szCs w:val="28"/>
        </w:rPr>
      </w:pPr>
      <w:r>
        <w:rPr>
          <w:rFonts w:ascii="Times New Roman" w:hAnsi="Times New Roman" w:cs="Times New Roman"/>
          <w:bCs/>
          <w:iCs/>
          <w:sz w:val="28"/>
          <w:szCs w:val="28"/>
        </w:rPr>
        <w:t>10. Часть 3 с</w:t>
      </w:r>
      <w:r>
        <w:rPr>
          <w:rFonts w:ascii="Times New Roman" w:hAnsi="Times New Roman" w:cs="Times New Roman"/>
          <w:bCs/>
          <w:sz w:val="28"/>
          <w:szCs w:val="28"/>
        </w:rPr>
        <w:t>татьи 23</w:t>
      </w:r>
      <w:r>
        <w:rPr>
          <w:rFonts w:ascii="Times New Roman" w:hAnsi="Times New Roman" w:cs="Times New Roman"/>
          <w:b/>
          <w:sz w:val="28"/>
          <w:szCs w:val="28"/>
        </w:rPr>
        <w:t xml:space="preserve"> </w:t>
      </w:r>
      <w:r>
        <w:rPr>
          <w:rFonts w:ascii="Times New Roman" w:hAnsi="Times New Roman" w:cs="Times New Roman"/>
          <w:sz w:val="28"/>
          <w:szCs w:val="28"/>
        </w:rPr>
        <w:t>«Структура органов местного самоуправления поселения»</w:t>
      </w:r>
      <w:r>
        <w:rPr>
          <w:rFonts w:ascii="Times New Roman" w:hAnsi="Times New Roman" w:cs="Times New Roman"/>
          <w:bCs/>
          <w:sz w:val="28"/>
          <w:szCs w:val="28"/>
        </w:rPr>
        <w:t xml:space="preserve"> дополнить абзацем следующего содержания:</w:t>
      </w:r>
    </w:p>
    <w:p w14:paraId="7FEEE67E" w14:textId="77777777" w:rsidR="00B10796" w:rsidRDefault="00B10796" w:rsidP="00B10796">
      <w:pPr>
        <w:ind w:firstLine="567"/>
        <w:jc w:val="both"/>
        <w:rPr>
          <w:sz w:val="28"/>
          <w:szCs w:val="28"/>
        </w:rPr>
      </w:pPr>
      <w:r>
        <w:rPr>
          <w:sz w:val="28"/>
          <w:szCs w:val="28"/>
        </w:rPr>
        <w:t>«В случае внесения в устав поправки, предусматривающей изменение численности депутатов Совета, данные изменения распространяются на правоотношения, возникающие в связи с проведением выборов депутатов Совета нового созыва».</w:t>
      </w:r>
    </w:p>
    <w:p w14:paraId="0B0D6C9C" w14:textId="77777777" w:rsidR="00B10796" w:rsidRDefault="00B10796" w:rsidP="00B10796">
      <w:pPr>
        <w:pStyle w:val="aa"/>
        <w:widowControl w:val="0"/>
        <w:tabs>
          <w:tab w:val="left" w:pos="1134"/>
        </w:tabs>
        <w:ind w:firstLine="567"/>
        <w:jc w:val="both"/>
        <w:rPr>
          <w:rFonts w:ascii="Times New Roman" w:hAnsi="Times New Roman" w:cs="Times New Roman"/>
          <w:bCs/>
          <w:sz w:val="28"/>
          <w:szCs w:val="28"/>
        </w:rPr>
      </w:pPr>
      <w:r>
        <w:rPr>
          <w:rFonts w:ascii="Times New Roman" w:hAnsi="Times New Roman" w:cs="Times New Roman"/>
          <w:bCs/>
          <w:sz w:val="28"/>
          <w:szCs w:val="28"/>
        </w:rPr>
        <w:t>11. Абзац 5 части 6 статьи 27 «</w:t>
      </w:r>
      <w:r>
        <w:rPr>
          <w:rFonts w:ascii="Times New Roman" w:hAnsi="Times New Roman" w:cs="Times New Roman"/>
          <w:sz w:val="28"/>
          <w:szCs w:val="28"/>
        </w:rPr>
        <w:t xml:space="preserve">Организация работы Совета» </w:t>
      </w:r>
      <w:r>
        <w:rPr>
          <w:rFonts w:ascii="Times New Roman" w:hAnsi="Times New Roman" w:cs="Times New Roman"/>
          <w:bCs/>
          <w:sz w:val="28"/>
          <w:szCs w:val="28"/>
        </w:rPr>
        <w:t>изложить в следующей редакции:</w:t>
      </w:r>
    </w:p>
    <w:p w14:paraId="1D0C4177" w14:textId="77777777" w:rsidR="00B10796" w:rsidRDefault="00B10796" w:rsidP="00B10796">
      <w:pPr>
        <w:pStyle w:val="a6"/>
        <w:tabs>
          <w:tab w:val="left" w:pos="-900"/>
        </w:tabs>
        <w:spacing w:after="0"/>
        <w:ind w:firstLine="567"/>
        <w:jc w:val="both"/>
        <w:rPr>
          <w:sz w:val="28"/>
          <w:szCs w:val="28"/>
        </w:rPr>
      </w:pPr>
      <w:r>
        <w:rPr>
          <w:sz w:val="28"/>
          <w:szCs w:val="28"/>
        </w:rPr>
        <w:t>«-</w:t>
      </w:r>
      <w:r>
        <w:rPr>
          <w:color w:val="000000"/>
          <w:sz w:val="28"/>
          <w:szCs w:val="28"/>
          <w:lang w:eastAsia="ar-SA"/>
        </w:rPr>
        <w:t xml:space="preserve">возникновения </w:t>
      </w:r>
      <w:r>
        <w:rPr>
          <w:sz w:val="28"/>
          <w:szCs w:val="28"/>
        </w:rPr>
        <w:t>неотложных ситуаций, требующих незамедлительного принятия решения Советом».</w:t>
      </w:r>
    </w:p>
    <w:p w14:paraId="7A382CD2" w14:textId="77777777" w:rsidR="00B10796" w:rsidRDefault="00B10796" w:rsidP="00B10796">
      <w:pPr>
        <w:pStyle w:val="aa"/>
        <w:widowControl w:val="0"/>
        <w:tabs>
          <w:tab w:val="left" w:pos="1134"/>
        </w:tabs>
        <w:ind w:firstLine="567"/>
        <w:jc w:val="both"/>
        <w:rPr>
          <w:rFonts w:ascii="Times New Roman" w:hAnsi="Times New Roman" w:cs="Times New Roman"/>
          <w:bCs/>
          <w:sz w:val="28"/>
          <w:szCs w:val="28"/>
        </w:rPr>
      </w:pPr>
      <w:r>
        <w:rPr>
          <w:rFonts w:ascii="Times New Roman" w:hAnsi="Times New Roman" w:cs="Times New Roman"/>
          <w:bCs/>
          <w:sz w:val="28"/>
          <w:szCs w:val="28"/>
        </w:rPr>
        <w:t>12. Пункт 1 части 9 статьи 30 «</w:t>
      </w:r>
      <w:r>
        <w:rPr>
          <w:rFonts w:ascii="Times New Roman" w:hAnsi="Times New Roman" w:cs="Times New Roman"/>
          <w:sz w:val="28"/>
          <w:szCs w:val="28"/>
        </w:rPr>
        <w:t>Глава поселения»</w:t>
      </w:r>
      <w:r>
        <w:rPr>
          <w:rFonts w:ascii="Times New Roman" w:hAnsi="Times New Roman" w:cs="Times New Roman"/>
          <w:bCs/>
          <w:sz w:val="28"/>
          <w:szCs w:val="28"/>
        </w:rPr>
        <w:t xml:space="preserve"> изложить в следующей редакции:</w:t>
      </w:r>
    </w:p>
    <w:p w14:paraId="581C7623" w14:textId="77777777" w:rsidR="00B10796" w:rsidRDefault="00B10796" w:rsidP="00B10796">
      <w:pPr>
        <w:pStyle w:val="aa"/>
        <w:widowControl w:val="0"/>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w:t>
      </w:r>
      <w:r>
        <w:rPr>
          <w:rFonts w:ascii="Times New Roman" w:hAnsi="Times New Roman" w:cs="Times New Roman"/>
          <w:sz w:val="28"/>
          <w:szCs w:val="28"/>
        </w:rPr>
        <w:t xml:space="preserve">профсоюзом, зарегистрированным в установленном порядке, </w:t>
      </w:r>
      <w:r>
        <w:rPr>
          <w:rFonts w:ascii="Times New Roman" w:hAnsi="Times New Roman" w:cs="Times New Roman"/>
          <w:bCs/>
          <w:sz w:val="28"/>
          <w:szCs w:val="28"/>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w:t>
      </w:r>
      <w:r>
        <w:rPr>
          <w:rFonts w:ascii="Times New Roman" w:hAnsi="Times New Roman" w:cs="Times New Roman"/>
          <w:sz w:val="28"/>
          <w:szCs w:val="28"/>
        </w:rPr>
        <w:t xml:space="preserve">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w:t>
      </w:r>
      <w:r>
        <w:rPr>
          <w:rFonts w:ascii="Times New Roman" w:hAnsi="Times New Roman" w:cs="Times New Roman"/>
          <w:sz w:val="28"/>
          <w:szCs w:val="28"/>
        </w:rPr>
        <w:lastRenderedPageBreak/>
        <w:t xml:space="preserve">(долями участия в уставном капитале); иных </w:t>
      </w:r>
      <w:r>
        <w:rPr>
          <w:rFonts w:ascii="Times New Roman" w:hAnsi="Times New Roman" w:cs="Times New Roman"/>
          <w:bCs/>
          <w:sz w:val="28"/>
          <w:szCs w:val="28"/>
        </w:rPr>
        <w:t>случаев, предусмотренных федеральными законами</w:t>
      </w:r>
      <w:r>
        <w:rPr>
          <w:rFonts w:ascii="Times New Roman" w:hAnsi="Times New Roman" w:cs="Times New Roman"/>
          <w:sz w:val="28"/>
          <w:szCs w:val="28"/>
        </w:rPr>
        <w:t>;».</w:t>
      </w:r>
    </w:p>
    <w:p w14:paraId="56ED14AD" w14:textId="77777777" w:rsidR="00B10796" w:rsidRDefault="00B10796" w:rsidP="00B10796">
      <w:pPr>
        <w:autoSpaceDE w:val="0"/>
        <w:autoSpaceDN w:val="0"/>
        <w:adjustRightInd w:val="0"/>
        <w:ind w:firstLine="567"/>
        <w:jc w:val="both"/>
        <w:rPr>
          <w:bCs/>
          <w:iCs/>
          <w:sz w:val="28"/>
          <w:szCs w:val="28"/>
        </w:rPr>
      </w:pPr>
      <w:r>
        <w:rPr>
          <w:bCs/>
          <w:iCs/>
          <w:sz w:val="28"/>
          <w:szCs w:val="28"/>
        </w:rPr>
        <w:t>13. Статью 36 «</w:t>
      </w:r>
      <w:r>
        <w:rPr>
          <w:sz w:val="28"/>
          <w:szCs w:val="28"/>
        </w:rPr>
        <w:t>Полномочия администрации в области коммунально-бытового, торгового обслуживания населения, защиты прав потребителей» изложить в следующей редакции:</w:t>
      </w:r>
    </w:p>
    <w:p w14:paraId="603F0344" w14:textId="77777777" w:rsidR="00B10796" w:rsidRDefault="00B10796" w:rsidP="00B10796">
      <w:pPr>
        <w:widowControl w:val="0"/>
        <w:tabs>
          <w:tab w:val="left" w:pos="0"/>
        </w:tabs>
        <w:ind w:firstLine="567"/>
        <w:jc w:val="both"/>
        <w:rPr>
          <w:b/>
          <w:sz w:val="28"/>
          <w:szCs w:val="28"/>
        </w:rPr>
      </w:pPr>
      <w:r>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14:paraId="6C6D4069" w14:textId="77777777" w:rsidR="00B10796" w:rsidRDefault="00B10796" w:rsidP="00B10796">
      <w:pPr>
        <w:widowControl w:val="0"/>
        <w:ind w:firstLine="567"/>
        <w:jc w:val="both"/>
        <w:rPr>
          <w:sz w:val="28"/>
          <w:szCs w:val="28"/>
        </w:rPr>
      </w:pPr>
      <w:r>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14:paraId="364CEDE3" w14:textId="77777777" w:rsidR="00B10796" w:rsidRDefault="00B10796" w:rsidP="00B10796">
      <w:pPr>
        <w:widowControl w:val="0"/>
        <w:tabs>
          <w:tab w:val="left" w:pos="105"/>
        </w:tabs>
        <w:ind w:firstLine="567"/>
        <w:jc w:val="both"/>
        <w:rPr>
          <w:sz w:val="28"/>
          <w:szCs w:val="28"/>
        </w:rPr>
      </w:pPr>
      <w:r>
        <w:rPr>
          <w:sz w:val="28"/>
          <w:szCs w:val="28"/>
        </w:rPr>
        <w:t>1) 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14:paraId="404EED1D" w14:textId="77777777" w:rsidR="00B10796" w:rsidRPr="00B10796" w:rsidRDefault="00B10796" w:rsidP="00B10796">
      <w:pPr>
        <w:widowControl w:val="0"/>
        <w:ind w:firstLine="567"/>
        <w:jc w:val="both"/>
        <w:rPr>
          <w:rStyle w:val="a3"/>
          <w:i w:val="0"/>
          <w:iCs/>
          <w:sz w:val="28"/>
          <w:szCs w:val="28"/>
        </w:rPr>
      </w:pPr>
      <w:r w:rsidRPr="00B10796">
        <w:rPr>
          <w:rStyle w:val="a3"/>
          <w:i w:val="0"/>
          <w:iCs/>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14:paraId="2EEB4E99" w14:textId="77777777" w:rsidR="00B10796" w:rsidRPr="00B10796" w:rsidRDefault="00B10796" w:rsidP="00B10796">
      <w:pPr>
        <w:widowControl w:val="0"/>
        <w:ind w:firstLine="567"/>
        <w:jc w:val="both"/>
        <w:rPr>
          <w:rStyle w:val="a3"/>
          <w:i w:val="0"/>
          <w:iCs/>
          <w:sz w:val="28"/>
          <w:szCs w:val="28"/>
        </w:rPr>
      </w:pPr>
      <w:r w:rsidRPr="00B10796">
        <w:rPr>
          <w:rStyle w:val="a3"/>
          <w:i w:val="0"/>
          <w:iCs/>
          <w:sz w:val="28"/>
          <w:szCs w:val="28"/>
        </w:rPr>
        <w:t>3) утверждает схемы водоснабжения и водоотведения поселений;</w:t>
      </w:r>
    </w:p>
    <w:p w14:paraId="14330DFD" w14:textId="77777777" w:rsidR="00B10796" w:rsidRDefault="00B10796" w:rsidP="00B10796">
      <w:pPr>
        <w:widowControl w:val="0"/>
        <w:tabs>
          <w:tab w:val="left" w:pos="105"/>
        </w:tabs>
        <w:ind w:firstLine="567"/>
        <w:jc w:val="both"/>
      </w:pPr>
      <w:r>
        <w:rPr>
          <w:sz w:val="28"/>
          <w:szCs w:val="28"/>
        </w:rPr>
        <w:t xml:space="preserve">4) организует благоустройство территории поселения; </w:t>
      </w:r>
    </w:p>
    <w:p w14:paraId="05AC648D" w14:textId="77777777" w:rsidR="00B10796" w:rsidRDefault="00B10796" w:rsidP="00B10796">
      <w:pPr>
        <w:widowControl w:val="0"/>
        <w:tabs>
          <w:tab w:val="left" w:pos="105"/>
        </w:tabs>
        <w:ind w:firstLine="567"/>
        <w:jc w:val="both"/>
        <w:rPr>
          <w:sz w:val="28"/>
          <w:szCs w:val="28"/>
        </w:rPr>
      </w:pPr>
      <w:r>
        <w:rPr>
          <w:sz w:val="28"/>
          <w:szCs w:val="28"/>
        </w:rPr>
        <w:t>5) создает условия массового отдыха жителей поселения и организует обустройство мест массового отдыха населения;</w:t>
      </w:r>
    </w:p>
    <w:p w14:paraId="419A2D32" w14:textId="77777777" w:rsidR="00B10796" w:rsidRDefault="00B10796" w:rsidP="00B10796">
      <w:pPr>
        <w:widowControl w:val="0"/>
        <w:tabs>
          <w:tab w:val="left" w:pos="105"/>
        </w:tabs>
        <w:ind w:firstLine="567"/>
        <w:jc w:val="both"/>
        <w:rPr>
          <w:sz w:val="28"/>
          <w:szCs w:val="28"/>
        </w:rPr>
      </w:pPr>
      <w:r>
        <w:rPr>
          <w:sz w:val="28"/>
          <w:szCs w:val="28"/>
        </w:rPr>
        <w:t>6) создает условия для обеспечения жителей поселения услугами торговли, общественного питания, бытового обслуживания;</w:t>
      </w:r>
    </w:p>
    <w:p w14:paraId="52C4A4F0" w14:textId="77777777" w:rsidR="00B10796" w:rsidRDefault="00B10796" w:rsidP="00B10796">
      <w:pPr>
        <w:widowControl w:val="0"/>
        <w:tabs>
          <w:tab w:val="left" w:pos="105"/>
        </w:tabs>
        <w:ind w:firstLine="567"/>
        <w:jc w:val="both"/>
        <w:rPr>
          <w:sz w:val="28"/>
          <w:szCs w:val="28"/>
        </w:rPr>
      </w:pPr>
      <w:r>
        <w:rPr>
          <w:sz w:val="28"/>
          <w:szCs w:val="28"/>
        </w:rPr>
        <w:t>7) организует ритуальные услуги и содержание мест захоронения;</w:t>
      </w:r>
    </w:p>
    <w:p w14:paraId="5CF879DB" w14:textId="77777777" w:rsidR="00B10796" w:rsidRDefault="00B10796" w:rsidP="00B10796">
      <w:pPr>
        <w:pStyle w:val="ConsNormal"/>
        <w:tabs>
          <w:tab w:val="left" w:pos="105"/>
        </w:tabs>
        <w:ind w:right="0" w:firstLine="567"/>
        <w:jc w:val="both"/>
        <w:rPr>
          <w:rFonts w:ascii="Times New Roman" w:hAnsi="Times New Roman"/>
          <w:sz w:val="28"/>
          <w:szCs w:val="28"/>
        </w:rPr>
      </w:pPr>
      <w:r>
        <w:rPr>
          <w:rFonts w:ascii="Times New Roman" w:hAnsi="Times New Roman"/>
          <w:sz w:val="28"/>
          <w:szCs w:val="28"/>
        </w:rPr>
        <w:t>8) рассматривает обращения потребителей, консультирует их по вопросам защиты прав потребителей;</w:t>
      </w:r>
    </w:p>
    <w:p w14:paraId="4367AB43" w14:textId="77777777" w:rsidR="00B10796" w:rsidRDefault="00B10796" w:rsidP="00B10796">
      <w:pPr>
        <w:pStyle w:val="ConsNormal"/>
        <w:tabs>
          <w:tab w:val="left" w:pos="105"/>
        </w:tabs>
        <w:ind w:right="0" w:firstLine="567"/>
        <w:jc w:val="both"/>
        <w:rPr>
          <w:rFonts w:ascii="Times New Roman" w:hAnsi="Times New Roman"/>
          <w:sz w:val="28"/>
          <w:szCs w:val="28"/>
        </w:rPr>
      </w:pPr>
      <w:r>
        <w:rPr>
          <w:rFonts w:ascii="Times New Roman" w:hAnsi="Times New Roman"/>
          <w:sz w:val="28"/>
          <w:szCs w:val="28"/>
        </w:rPr>
        <w:t>9) обращается в суды в защиту прав потребителей (неопределенного круга потребителей);</w:t>
      </w:r>
    </w:p>
    <w:p w14:paraId="7B2207F9" w14:textId="77777777" w:rsidR="00B10796" w:rsidRDefault="00B10796" w:rsidP="00B10796">
      <w:pPr>
        <w:pStyle w:val="ConsNormal"/>
        <w:tabs>
          <w:tab w:val="left" w:pos="105"/>
        </w:tabs>
        <w:ind w:right="0" w:firstLine="567"/>
        <w:jc w:val="both"/>
        <w:rPr>
          <w:rFonts w:ascii="Times New Roman" w:hAnsi="Times New Roman"/>
          <w:sz w:val="28"/>
          <w:szCs w:val="28"/>
        </w:rPr>
      </w:pPr>
      <w:r>
        <w:rPr>
          <w:rFonts w:ascii="Times New Roman" w:hAnsi="Times New Roman"/>
          <w:sz w:val="28"/>
          <w:szCs w:val="28"/>
        </w:rPr>
        <w:t>10)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14:paraId="6398C51B" w14:textId="77777777" w:rsidR="00B10796" w:rsidRDefault="00B10796" w:rsidP="00B10796">
      <w:pPr>
        <w:widowControl w:val="0"/>
        <w:autoSpaceDE w:val="0"/>
        <w:autoSpaceDN w:val="0"/>
        <w:adjustRightInd w:val="0"/>
        <w:ind w:firstLine="567"/>
        <w:jc w:val="both"/>
        <w:rPr>
          <w:sz w:val="28"/>
          <w:szCs w:val="28"/>
        </w:rPr>
      </w:pPr>
      <w:r>
        <w:rPr>
          <w:sz w:val="28"/>
          <w:szCs w:val="28"/>
        </w:rPr>
        <w:t xml:space="preserve">11) предъявляет иски в суды </w:t>
      </w:r>
      <w:r>
        <w:rPr>
          <w:kern w:val="28"/>
          <w:sz w:val="28"/>
          <w:szCs w:val="28"/>
        </w:rPr>
        <w:t xml:space="preserve">о </w:t>
      </w:r>
      <w:r>
        <w:rPr>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76CE7B24" w14:textId="77777777" w:rsidR="00B10796" w:rsidRDefault="00B10796" w:rsidP="00B10796">
      <w:pPr>
        <w:widowControl w:val="0"/>
        <w:tabs>
          <w:tab w:val="left" w:pos="105"/>
        </w:tabs>
        <w:ind w:firstLine="567"/>
        <w:jc w:val="both"/>
        <w:rPr>
          <w:sz w:val="28"/>
          <w:szCs w:val="28"/>
        </w:rPr>
      </w:pPr>
      <w:r>
        <w:rPr>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14:paraId="6A570837" w14:textId="77777777" w:rsidR="00B10796" w:rsidRDefault="00B10796" w:rsidP="00B10796">
      <w:pPr>
        <w:autoSpaceDE w:val="0"/>
        <w:autoSpaceDN w:val="0"/>
        <w:adjustRightInd w:val="0"/>
        <w:ind w:firstLine="567"/>
        <w:jc w:val="both"/>
        <w:rPr>
          <w:bCs/>
          <w:sz w:val="28"/>
          <w:szCs w:val="28"/>
        </w:rPr>
      </w:pPr>
      <w:r>
        <w:rPr>
          <w:bCs/>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14:paraId="27E314CD" w14:textId="77777777" w:rsidR="00B10796" w:rsidRDefault="00B10796" w:rsidP="00B10796">
      <w:pPr>
        <w:autoSpaceDE w:val="0"/>
        <w:autoSpaceDN w:val="0"/>
        <w:adjustRightInd w:val="0"/>
        <w:ind w:firstLine="567"/>
        <w:jc w:val="both"/>
        <w:rPr>
          <w:bCs/>
          <w:sz w:val="28"/>
          <w:szCs w:val="28"/>
        </w:rPr>
      </w:pPr>
      <w:r>
        <w:rPr>
          <w:bCs/>
          <w:sz w:val="28"/>
          <w:szCs w:val="28"/>
        </w:rPr>
        <w:t xml:space="preserve">14) согласовывает схемы расположения объектов газоснабжения, используемых для обеспечения населения газом; </w:t>
      </w:r>
    </w:p>
    <w:p w14:paraId="4DA1C8C0" w14:textId="77777777" w:rsidR="00B10796" w:rsidRDefault="00B10796" w:rsidP="00B10796">
      <w:pPr>
        <w:autoSpaceDE w:val="0"/>
        <w:autoSpaceDN w:val="0"/>
        <w:adjustRightInd w:val="0"/>
        <w:ind w:firstLine="567"/>
        <w:jc w:val="both"/>
        <w:rPr>
          <w:sz w:val="28"/>
          <w:szCs w:val="28"/>
        </w:rPr>
      </w:pPr>
      <w:r>
        <w:rPr>
          <w:sz w:val="28"/>
          <w:szCs w:val="28"/>
        </w:rPr>
        <w:t>15) иные полномочия в соответствии с законодательством».</w:t>
      </w:r>
    </w:p>
    <w:p w14:paraId="529F4424" w14:textId="77777777" w:rsidR="00B10796" w:rsidRDefault="00B10796" w:rsidP="00B10796">
      <w:pPr>
        <w:autoSpaceDE w:val="0"/>
        <w:autoSpaceDN w:val="0"/>
        <w:adjustRightInd w:val="0"/>
        <w:ind w:firstLine="567"/>
        <w:jc w:val="both"/>
        <w:rPr>
          <w:b/>
          <w:sz w:val="28"/>
          <w:szCs w:val="28"/>
        </w:rPr>
      </w:pPr>
      <w:r>
        <w:rPr>
          <w:sz w:val="28"/>
          <w:szCs w:val="28"/>
        </w:rPr>
        <w:lastRenderedPageBreak/>
        <w:t>14. Пункт 1 статьи 37 «Полномочия администрации в области использования автомобильных дорог, осуществления дорожной деятельности» изложить в следующей редакции</w:t>
      </w:r>
      <w:r>
        <w:rPr>
          <w:b/>
          <w:sz w:val="28"/>
          <w:szCs w:val="28"/>
        </w:rPr>
        <w:t>:</w:t>
      </w:r>
    </w:p>
    <w:p w14:paraId="4306037A" w14:textId="77777777" w:rsidR="00B10796" w:rsidRDefault="00B10796" w:rsidP="00B10796">
      <w:pPr>
        <w:autoSpaceDE w:val="0"/>
        <w:autoSpaceDN w:val="0"/>
        <w:adjustRightInd w:val="0"/>
        <w:ind w:firstLine="567"/>
        <w:jc w:val="both"/>
        <w:rPr>
          <w:sz w:val="28"/>
          <w:szCs w:val="28"/>
        </w:rPr>
      </w:pPr>
      <w:r>
        <w:rPr>
          <w:b/>
          <w:sz w:val="28"/>
          <w:szCs w:val="28"/>
        </w:rPr>
        <w:t>«</w:t>
      </w:r>
      <w:r>
        <w:rPr>
          <w:sz w:val="28"/>
          <w:szCs w:val="28"/>
        </w:rPr>
        <w:t>1) осуществляет дорожную деятельность</w:t>
      </w:r>
      <w:r>
        <w:rPr>
          <w:b/>
          <w:sz w:val="28"/>
          <w:szCs w:val="28"/>
        </w:rPr>
        <w:t xml:space="preserve"> </w:t>
      </w:r>
      <w:r>
        <w:rPr>
          <w:sz w:val="28"/>
          <w:szCs w:val="28"/>
        </w:rPr>
        <w:t>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w:t>
      </w:r>
      <w:r>
        <w:rPr>
          <w:b/>
          <w:sz w:val="28"/>
          <w:szCs w:val="28"/>
        </w:rPr>
        <w:t xml:space="preserve"> </w:t>
      </w:r>
      <w:r>
        <w:rPr>
          <w:sz w:val="28"/>
          <w:szCs w:val="28"/>
        </w:rPr>
        <w:t>автомобильных дорог местного значения в границах населенных пунктов поселения, организует дорожное движение;».</w:t>
      </w:r>
    </w:p>
    <w:p w14:paraId="58C03676" w14:textId="77777777" w:rsidR="00B10796" w:rsidRDefault="00B10796" w:rsidP="00B10796">
      <w:pPr>
        <w:autoSpaceDE w:val="0"/>
        <w:autoSpaceDN w:val="0"/>
        <w:adjustRightInd w:val="0"/>
        <w:ind w:firstLine="567"/>
        <w:jc w:val="both"/>
        <w:rPr>
          <w:sz w:val="28"/>
          <w:szCs w:val="28"/>
        </w:rPr>
      </w:pPr>
      <w:r>
        <w:rPr>
          <w:sz w:val="28"/>
          <w:szCs w:val="28"/>
        </w:rPr>
        <w:t>15. В части 4 статьи 54 «Принятие устава поселения, внесение изменений и дополнений в устав поселения» слово «подлежит» заменить словом «подлежат».</w:t>
      </w:r>
    </w:p>
    <w:p w14:paraId="60F63038" w14:textId="77777777" w:rsidR="00B10796" w:rsidRDefault="00B10796" w:rsidP="00B10796">
      <w:pPr>
        <w:autoSpaceDE w:val="0"/>
        <w:autoSpaceDN w:val="0"/>
        <w:adjustRightInd w:val="0"/>
        <w:ind w:firstLine="567"/>
        <w:jc w:val="both"/>
        <w:rPr>
          <w:sz w:val="28"/>
          <w:szCs w:val="28"/>
        </w:rPr>
      </w:pPr>
      <w:r>
        <w:rPr>
          <w:sz w:val="28"/>
          <w:szCs w:val="28"/>
        </w:rPr>
        <w:t>16. В абзаце 1 части 5 статьи 54 «Принятие устава поселения, внесение изменений и дополнений в устав поселения» слово «подлежит» заменить словом «подлежат».</w:t>
      </w:r>
    </w:p>
    <w:p w14:paraId="5FA4CF00" w14:textId="77777777" w:rsidR="00B10796" w:rsidRDefault="00B10796" w:rsidP="00B10796">
      <w:pPr>
        <w:autoSpaceDE w:val="0"/>
        <w:autoSpaceDN w:val="0"/>
        <w:adjustRightInd w:val="0"/>
        <w:ind w:firstLine="567"/>
        <w:jc w:val="both"/>
        <w:rPr>
          <w:sz w:val="28"/>
          <w:szCs w:val="28"/>
        </w:rPr>
      </w:pPr>
      <w:r>
        <w:rPr>
          <w:sz w:val="28"/>
          <w:szCs w:val="28"/>
        </w:rPr>
        <w:t>17. Часть 5 статьи 55 «Принятие устава поселения, внесение изменений и дополнений в устав поселения» дополнить абзацем следующего содержания:</w:t>
      </w:r>
    </w:p>
    <w:p w14:paraId="50A61A1A" w14:textId="77777777" w:rsidR="00B10796" w:rsidRDefault="00B10796" w:rsidP="00B10796">
      <w:pPr>
        <w:pStyle w:val="ConsNormal"/>
        <w:tabs>
          <w:tab w:val="left" w:pos="142"/>
        </w:tabs>
        <w:ind w:right="0" w:firstLine="567"/>
        <w:jc w:val="both"/>
        <w:rPr>
          <w:rFonts w:ascii="Times New Roman" w:hAnsi="Times New Roman"/>
          <w:color w:val="000000"/>
          <w:sz w:val="28"/>
          <w:szCs w:val="28"/>
        </w:rPr>
      </w:pPr>
      <w:r>
        <w:rPr>
          <w:rFonts w:ascii="Times New Roman" w:hAnsi="Times New Roman"/>
          <w:color w:val="000000"/>
          <w:sz w:val="28"/>
          <w:szCs w:val="28"/>
        </w:rPr>
        <w:t>«Устав,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(http://pravo-minjust.ru, http://право-минюст.рф).».</w:t>
      </w:r>
    </w:p>
    <w:p w14:paraId="0F442EE4" w14:textId="77777777" w:rsidR="00B10796" w:rsidRDefault="00B10796" w:rsidP="00B10796">
      <w:pPr>
        <w:pStyle w:val="ConsNormal"/>
        <w:tabs>
          <w:tab w:val="left" w:pos="142"/>
        </w:tabs>
        <w:ind w:right="0" w:firstLine="567"/>
        <w:jc w:val="both"/>
        <w:rPr>
          <w:rFonts w:ascii="Times New Roman" w:hAnsi="Times New Roman"/>
          <w:sz w:val="28"/>
          <w:szCs w:val="28"/>
        </w:rPr>
      </w:pPr>
      <w:r>
        <w:rPr>
          <w:rFonts w:ascii="Times New Roman" w:hAnsi="Times New Roman"/>
          <w:color w:val="000000"/>
          <w:sz w:val="28"/>
          <w:szCs w:val="28"/>
        </w:rPr>
        <w:t>18. Статью 60 «</w:t>
      </w:r>
      <w:r>
        <w:rPr>
          <w:rFonts w:ascii="Times New Roman" w:hAnsi="Times New Roman"/>
          <w:sz w:val="28"/>
          <w:szCs w:val="28"/>
        </w:rPr>
        <w:t>Вступление в силу муниципальных правовых актов» изложить в следующей редакции</w:t>
      </w:r>
      <w:r>
        <w:rPr>
          <w:rFonts w:ascii="Times New Roman" w:hAnsi="Times New Roman"/>
          <w:i/>
          <w:sz w:val="28"/>
          <w:szCs w:val="28"/>
        </w:rPr>
        <w:t>:</w:t>
      </w:r>
    </w:p>
    <w:p w14:paraId="45C79354" w14:textId="77777777" w:rsidR="00B10796" w:rsidRDefault="00B10796" w:rsidP="00B10796">
      <w:pPr>
        <w:pStyle w:val="2"/>
        <w:keepNext w:val="0"/>
        <w:widowControl w:val="0"/>
        <w:tabs>
          <w:tab w:val="left" w:pos="8400"/>
          <w:tab w:val="left" w:pos="16140"/>
        </w:tabs>
        <w:ind w:firstLine="567"/>
        <w:jc w:val="both"/>
        <w:rPr>
          <w:szCs w:val="28"/>
        </w:rPr>
      </w:pPr>
      <w:r>
        <w:rPr>
          <w:szCs w:val="28"/>
        </w:rPr>
        <w:t>«Статья 60. Вступление в силу муниципальных правовых актов</w:t>
      </w:r>
    </w:p>
    <w:p w14:paraId="146BE7B1" w14:textId="77777777" w:rsidR="00B10796" w:rsidRDefault="00B10796" w:rsidP="00B10796">
      <w:pPr>
        <w:pStyle w:val="ConsNormal"/>
        <w:tabs>
          <w:tab w:val="left" w:pos="39"/>
          <w:tab w:val="left" w:pos="181"/>
        </w:tabs>
        <w:ind w:right="0" w:firstLine="567"/>
        <w:jc w:val="both"/>
        <w:rPr>
          <w:rFonts w:ascii="Times New Roman" w:hAnsi="Times New Roman"/>
          <w:sz w:val="28"/>
          <w:szCs w:val="28"/>
        </w:rPr>
      </w:pPr>
      <w:r>
        <w:rPr>
          <w:rFonts w:ascii="Times New Roman" w:hAnsi="Times New Roman"/>
          <w:sz w:val="28"/>
          <w:szCs w:val="28"/>
        </w:rPr>
        <w:t>1. Муниципальные правовые акты вступают в силу со дня</w:t>
      </w:r>
      <w:r>
        <w:rPr>
          <w:rFonts w:ascii="Times New Roman" w:hAnsi="Times New Roman"/>
          <w:bCs/>
          <w:sz w:val="28"/>
          <w:szCs w:val="28"/>
        </w:rPr>
        <w:t xml:space="preserve"> </w:t>
      </w:r>
      <w:r>
        <w:rPr>
          <w:rFonts w:ascii="Times New Roman" w:hAnsi="Times New Roman"/>
          <w:sz w:val="28"/>
          <w:szCs w:val="28"/>
        </w:rPr>
        <w:t>их подписания, если иное не установлено в муниципальном правовом акте.</w:t>
      </w:r>
    </w:p>
    <w:p w14:paraId="0AA4338A" w14:textId="77777777" w:rsidR="00B10796" w:rsidRDefault="00B10796" w:rsidP="00B10796">
      <w:pPr>
        <w:pStyle w:val="ConsNormal"/>
        <w:tabs>
          <w:tab w:val="left" w:pos="39"/>
          <w:tab w:val="left" w:pos="181"/>
        </w:tabs>
        <w:ind w:right="0" w:firstLine="567"/>
        <w:jc w:val="both"/>
        <w:rPr>
          <w:rFonts w:ascii="Times New Roman" w:hAnsi="Times New Roman"/>
          <w:sz w:val="28"/>
          <w:szCs w:val="28"/>
        </w:rPr>
      </w:pPr>
      <w:r>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14:paraId="5859FE7D" w14:textId="77777777" w:rsidR="00B10796" w:rsidRDefault="00B10796" w:rsidP="00B10796">
      <w:pPr>
        <w:pStyle w:val="ConsNormal"/>
        <w:tabs>
          <w:tab w:val="left" w:pos="39"/>
          <w:tab w:val="left" w:pos="181"/>
        </w:tabs>
        <w:ind w:right="0" w:firstLine="567"/>
        <w:jc w:val="both"/>
        <w:rPr>
          <w:rFonts w:ascii="Times New Roman" w:hAnsi="Times New Roman"/>
          <w:sz w:val="28"/>
          <w:szCs w:val="28"/>
        </w:rPr>
      </w:pPr>
      <w:r>
        <w:rPr>
          <w:rFonts w:ascii="Times New Roman" w:hAnsi="Times New Roman"/>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r>
        <w:rPr>
          <w:rFonts w:ascii="Times New Roman" w:hAnsi="Times New Roman"/>
          <w:b/>
          <w:sz w:val="28"/>
          <w:szCs w:val="28"/>
        </w:rPr>
        <w:t xml:space="preserve"> </w:t>
      </w:r>
      <w:r>
        <w:rPr>
          <w:rFonts w:ascii="Times New Roman" w:hAnsi="Times New Roman"/>
          <w:sz w:val="28"/>
          <w:szCs w:val="28"/>
        </w:rPr>
        <w:t>вступают в силу после их официального опубликования (обнародования).</w:t>
      </w:r>
    </w:p>
    <w:p w14:paraId="0F84D495" w14:textId="77777777" w:rsidR="00B10796" w:rsidRDefault="00B10796" w:rsidP="00B10796">
      <w:pPr>
        <w:widowControl w:val="0"/>
        <w:ind w:firstLine="567"/>
        <w:jc w:val="both"/>
        <w:rPr>
          <w:strike/>
          <w:sz w:val="28"/>
          <w:szCs w:val="28"/>
        </w:rPr>
      </w:pPr>
      <w:r>
        <w:rPr>
          <w:sz w:val="28"/>
          <w:szCs w:val="28"/>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75DC236E" w14:textId="77777777" w:rsidR="00B10796" w:rsidRDefault="00B10796" w:rsidP="00B10796">
      <w:pPr>
        <w:autoSpaceDE w:val="0"/>
        <w:autoSpaceDN w:val="0"/>
        <w:adjustRightInd w:val="0"/>
        <w:ind w:firstLine="567"/>
        <w:jc w:val="both"/>
        <w:rPr>
          <w:sz w:val="28"/>
          <w:szCs w:val="28"/>
        </w:rPr>
      </w:pPr>
      <w:r>
        <w:rPr>
          <w:sz w:val="28"/>
          <w:szCs w:val="28"/>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14:paraId="194821DC" w14:textId="77777777" w:rsidR="00B10796" w:rsidRDefault="00B10796" w:rsidP="00B10796">
      <w:pPr>
        <w:autoSpaceDE w:val="0"/>
        <w:autoSpaceDN w:val="0"/>
        <w:adjustRightInd w:val="0"/>
        <w:ind w:firstLine="567"/>
        <w:jc w:val="both"/>
        <w:rPr>
          <w:strike/>
          <w:sz w:val="28"/>
          <w:szCs w:val="28"/>
        </w:rPr>
      </w:pPr>
      <w:r>
        <w:rPr>
          <w:sz w:val="28"/>
          <w:szCs w:val="28"/>
        </w:rPr>
        <w:lastRenderedPageBreak/>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7F47A1CD" w14:textId="77777777" w:rsidR="00B10796" w:rsidRDefault="00B10796" w:rsidP="00B10796">
      <w:pPr>
        <w:autoSpaceDE w:val="0"/>
        <w:autoSpaceDN w:val="0"/>
        <w:adjustRightInd w:val="0"/>
        <w:ind w:firstLine="567"/>
        <w:jc w:val="both"/>
        <w:rPr>
          <w:sz w:val="28"/>
          <w:szCs w:val="28"/>
        </w:rPr>
      </w:pPr>
      <w:r>
        <w:rPr>
          <w:sz w:val="28"/>
          <w:szCs w:val="28"/>
        </w:rPr>
        <w:t>6. Официальное опубликование (обнародование) производится за счет местного бюджета.</w:t>
      </w:r>
    </w:p>
    <w:p w14:paraId="7A172E1B" w14:textId="77777777" w:rsidR="00B10796" w:rsidRDefault="00B10796" w:rsidP="00B10796">
      <w:pPr>
        <w:ind w:firstLine="567"/>
        <w:jc w:val="both"/>
        <w:rPr>
          <w:b/>
          <w:kern w:val="2"/>
          <w:sz w:val="28"/>
          <w:szCs w:val="28"/>
        </w:rPr>
      </w:pPr>
      <w:r>
        <w:rPr>
          <w:sz w:val="28"/>
          <w:szCs w:val="28"/>
        </w:rPr>
        <w:t>7. Официальное опубликование осуществляется путём внесения в текст документа пункта о необходимости его опубликования.</w:t>
      </w:r>
      <w:r>
        <w:rPr>
          <w:b/>
          <w:sz w:val="28"/>
          <w:szCs w:val="28"/>
        </w:rPr>
        <w:t xml:space="preserve"> </w:t>
      </w:r>
    </w:p>
    <w:p w14:paraId="6650ACBB" w14:textId="77777777" w:rsidR="00B10796" w:rsidRDefault="00B10796" w:rsidP="00B10796">
      <w:pPr>
        <w:autoSpaceDE w:val="0"/>
        <w:autoSpaceDN w:val="0"/>
        <w:adjustRightInd w:val="0"/>
        <w:ind w:firstLine="567"/>
        <w:jc w:val="both"/>
        <w:rPr>
          <w:sz w:val="28"/>
          <w:szCs w:val="28"/>
        </w:rPr>
      </w:pPr>
      <w:r>
        <w:rPr>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14:paraId="3FFF6391" w14:textId="77777777" w:rsidR="00B10796" w:rsidRDefault="00B10796" w:rsidP="00B10796">
      <w:pPr>
        <w:autoSpaceDE w:val="0"/>
        <w:autoSpaceDN w:val="0"/>
        <w:adjustRightInd w:val="0"/>
        <w:ind w:firstLine="567"/>
        <w:jc w:val="both"/>
        <w:rPr>
          <w:sz w:val="28"/>
          <w:szCs w:val="28"/>
        </w:rPr>
      </w:pPr>
      <w:r>
        <w:rPr>
          <w:sz w:val="28"/>
          <w:szCs w:val="28"/>
        </w:rPr>
        <w:t>8. 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14:paraId="439B7F27" w14:textId="77777777" w:rsidR="00B10796" w:rsidRDefault="00B10796" w:rsidP="00B10796">
      <w:pPr>
        <w:autoSpaceDE w:val="0"/>
        <w:autoSpaceDN w:val="0"/>
        <w:adjustRightInd w:val="0"/>
        <w:ind w:firstLine="567"/>
        <w:jc w:val="both"/>
        <w:rPr>
          <w:strike/>
          <w:kern w:val="2"/>
          <w:sz w:val="28"/>
          <w:szCs w:val="28"/>
        </w:rPr>
      </w:pPr>
      <w:r>
        <w:rPr>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14:paraId="3F69CDF7" w14:textId="77777777" w:rsidR="00B10796" w:rsidRDefault="00B10796" w:rsidP="00B10796">
      <w:pPr>
        <w:autoSpaceDE w:val="0"/>
        <w:autoSpaceDN w:val="0"/>
        <w:adjustRightInd w:val="0"/>
        <w:ind w:firstLine="567"/>
        <w:jc w:val="both"/>
        <w:rPr>
          <w:kern w:val="2"/>
          <w:sz w:val="28"/>
          <w:szCs w:val="28"/>
        </w:rPr>
      </w:pPr>
      <w:r>
        <w:rPr>
          <w:sz w:val="28"/>
          <w:szCs w:val="28"/>
        </w:rPr>
        <w:t>9. Официальное обнародование осуществляется путём внесения в текст документа пункта о необходимости его обнародования.</w:t>
      </w:r>
    </w:p>
    <w:p w14:paraId="590F4B8E" w14:textId="77777777" w:rsidR="00B10796" w:rsidRDefault="00B10796" w:rsidP="00B10796">
      <w:pPr>
        <w:autoSpaceDE w:val="0"/>
        <w:autoSpaceDN w:val="0"/>
        <w:adjustRightInd w:val="0"/>
        <w:ind w:firstLine="567"/>
        <w:jc w:val="both"/>
        <w:rPr>
          <w:sz w:val="28"/>
          <w:szCs w:val="28"/>
        </w:rPr>
      </w:pPr>
      <w:r>
        <w:rPr>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14:paraId="3AD263B9" w14:textId="77777777" w:rsidR="00B10796" w:rsidRDefault="00B10796" w:rsidP="00B10796">
      <w:pPr>
        <w:autoSpaceDE w:val="0"/>
        <w:autoSpaceDN w:val="0"/>
        <w:adjustRightInd w:val="0"/>
        <w:ind w:firstLine="567"/>
        <w:jc w:val="both"/>
        <w:rPr>
          <w:sz w:val="28"/>
          <w:szCs w:val="28"/>
        </w:rPr>
      </w:pPr>
      <w:r>
        <w:rPr>
          <w:sz w:val="28"/>
          <w:szCs w:val="28"/>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27.12.1991 №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14:paraId="34488195" w14:textId="77777777" w:rsidR="00B10796" w:rsidRDefault="00B10796" w:rsidP="00B10796">
      <w:pPr>
        <w:autoSpaceDE w:val="0"/>
        <w:autoSpaceDN w:val="0"/>
        <w:adjustRightInd w:val="0"/>
        <w:ind w:firstLine="567"/>
        <w:jc w:val="both"/>
        <w:rPr>
          <w:sz w:val="28"/>
          <w:szCs w:val="28"/>
        </w:rPr>
      </w:pPr>
      <w:r>
        <w:rPr>
          <w:sz w:val="28"/>
          <w:szCs w:val="28"/>
        </w:rPr>
        <w:t xml:space="preserve">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w:t>
      </w:r>
      <w:r>
        <w:rPr>
          <w:sz w:val="28"/>
          <w:szCs w:val="28"/>
        </w:rPr>
        <w:lastRenderedPageBreak/>
        <w:t>зданиях, при условии обеспечения беспрепятственного доступа для всех жителей, проживающих на территории поселения.</w:t>
      </w:r>
    </w:p>
    <w:p w14:paraId="5C9FEEA5" w14:textId="77777777" w:rsidR="00B10796" w:rsidRDefault="00B10796" w:rsidP="00B10796">
      <w:pPr>
        <w:autoSpaceDE w:val="0"/>
        <w:autoSpaceDN w:val="0"/>
        <w:adjustRightInd w:val="0"/>
        <w:ind w:firstLine="567"/>
        <w:jc w:val="both"/>
        <w:rPr>
          <w:sz w:val="28"/>
          <w:szCs w:val="28"/>
        </w:rPr>
      </w:pPr>
      <w:r>
        <w:rPr>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14:paraId="7E930EA6" w14:textId="77777777" w:rsidR="00B10796" w:rsidRDefault="00B10796" w:rsidP="00B10796">
      <w:pPr>
        <w:autoSpaceDE w:val="0"/>
        <w:autoSpaceDN w:val="0"/>
        <w:adjustRightInd w:val="0"/>
        <w:ind w:firstLine="567"/>
        <w:jc w:val="both"/>
        <w:rPr>
          <w:sz w:val="28"/>
          <w:szCs w:val="28"/>
        </w:rPr>
      </w:pPr>
      <w:r>
        <w:rPr>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14:paraId="6AA5E6EB" w14:textId="77777777" w:rsidR="00B10796" w:rsidRDefault="00B10796" w:rsidP="00B10796">
      <w:pPr>
        <w:widowControl w:val="0"/>
        <w:ind w:firstLine="567"/>
        <w:jc w:val="both"/>
        <w:rPr>
          <w:sz w:val="28"/>
          <w:szCs w:val="28"/>
        </w:rPr>
      </w:pPr>
      <w:r>
        <w:rPr>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14:paraId="7998C5DF" w14:textId="77777777" w:rsidR="00B10796" w:rsidRDefault="00B10796" w:rsidP="00B10796">
      <w:pPr>
        <w:widowControl w:val="0"/>
        <w:ind w:firstLine="567"/>
        <w:jc w:val="both"/>
        <w:rPr>
          <w:sz w:val="28"/>
          <w:szCs w:val="28"/>
        </w:rPr>
      </w:pPr>
      <w:r>
        <w:rPr>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14:paraId="74EBE98E" w14:textId="77777777" w:rsidR="00B10796" w:rsidRDefault="00B10796" w:rsidP="00B10796">
      <w:pPr>
        <w:pStyle w:val="a8"/>
        <w:widowControl w:val="0"/>
        <w:ind w:firstLine="567"/>
        <w:jc w:val="both"/>
        <w:rPr>
          <w:strike/>
          <w:szCs w:val="28"/>
        </w:rPr>
      </w:pPr>
      <w:r>
        <w:rPr>
          <w:szCs w:val="28"/>
        </w:rPr>
        <w:t xml:space="preserve">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 </w:t>
      </w:r>
    </w:p>
    <w:p w14:paraId="196BDC02" w14:textId="77777777" w:rsidR="00B10796" w:rsidRDefault="00B10796" w:rsidP="00B10796">
      <w:pPr>
        <w:pStyle w:val="ConsNormal"/>
        <w:ind w:right="0" w:firstLine="567"/>
        <w:jc w:val="both"/>
        <w:rPr>
          <w:rFonts w:ascii="Times New Roman" w:hAnsi="Times New Roman"/>
          <w:sz w:val="28"/>
          <w:szCs w:val="28"/>
        </w:rPr>
      </w:pPr>
      <w:r>
        <w:rPr>
          <w:rFonts w:ascii="Times New Roman" w:hAnsi="Times New Roman"/>
          <w:sz w:val="28"/>
          <w:szCs w:val="28"/>
        </w:rPr>
        <w:t>10. 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14:paraId="59E3F019" w14:textId="77777777" w:rsidR="00B10796" w:rsidRDefault="00B10796" w:rsidP="00B10796">
      <w:pPr>
        <w:pStyle w:val="ConsNormal"/>
        <w:ind w:right="0" w:firstLine="567"/>
        <w:jc w:val="both"/>
        <w:rPr>
          <w:rFonts w:ascii="Times New Roman" w:hAnsi="Times New Roman"/>
          <w:sz w:val="28"/>
          <w:szCs w:val="28"/>
        </w:rPr>
      </w:pPr>
      <w:r>
        <w:rPr>
          <w:rFonts w:ascii="Times New Roman" w:hAnsi="Times New Roman"/>
          <w:sz w:val="28"/>
          <w:szCs w:val="28"/>
        </w:rPr>
        <w:t>11. 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w:t>
      </w:r>
      <w:r>
        <w:rPr>
          <w:rFonts w:ascii="Times New Roman" w:hAnsi="Times New Roman"/>
          <w:b/>
          <w:sz w:val="28"/>
          <w:szCs w:val="28"/>
        </w:rPr>
        <w:t xml:space="preserve"> </w:t>
      </w:r>
      <w:r>
        <w:rPr>
          <w:rFonts w:ascii="Times New Roman" w:hAnsi="Times New Roman"/>
          <w:sz w:val="28"/>
          <w:szCs w:val="28"/>
        </w:rPr>
        <w:t xml:space="preserve">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 </w:t>
      </w:r>
    </w:p>
    <w:p w14:paraId="187ED1D7" w14:textId="77777777" w:rsidR="00B10796" w:rsidRDefault="00B10796" w:rsidP="00B10796">
      <w:pPr>
        <w:pStyle w:val="ConsNormal"/>
        <w:ind w:right="0" w:firstLine="567"/>
        <w:jc w:val="both"/>
        <w:rPr>
          <w:rFonts w:ascii="Times New Roman" w:hAnsi="Times New Roman"/>
          <w:sz w:val="28"/>
          <w:szCs w:val="28"/>
        </w:rPr>
      </w:pPr>
      <w:r>
        <w:rPr>
          <w:rFonts w:ascii="Times New Roman" w:hAnsi="Times New Roman"/>
          <w:sz w:val="28"/>
          <w:szCs w:val="28"/>
        </w:rPr>
        <w:t>12. 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14:paraId="5444E804" w14:textId="77777777" w:rsidR="00B10796" w:rsidRDefault="00B10796" w:rsidP="00B10796">
      <w:pPr>
        <w:ind w:firstLine="567"/>
        <w:jc w:val="both"/>
        <w:outlineLvl w:val="0"/>
        <w:rPr>
          <w:sz w:val="28"/>
          <w:szCs w:val="28"/>
        </w:rPr>
      </w:pPr>
      <w:r>
        <w:rPr>
          <w:sz w:val="28"/>
          <w:szCs w:val="28"/>
        </w:rPr>
        <w:t>Указанный акт об обнародовании подписывается главой поселения и соответствующим должностным лицом, ответственным за официальное обнародование».</w:t>
      </w:r>
    </w:p>
    <w:p w14:paraId="7285C328" w14:textId="77777777" w:rsidR="00B10796" w:rsidRDefault="00B10796" w:rsidP="00B10796">
      <w:pPr>
        <w:ind w:firstLine="540"/>
        <w:rPr>
          <w:sz w:val="28"/>
          <w:szCs w:val="28"/>
        </w:rPr>
      </w:pPr>
      <w:r>
        <w:rPr>
          <w:sz w:val="28"/>
          <w:szCs w:val="28"/>
        </w:rPr>
        <w:t>19. В наименовании статьи 69 слово «внутренние» исключить.</w:t>
      </w:r>
    </w:p>
    <w:p w14:paraId="109CD058" w14:textId="77777777" w:rsidR="00B10796" w:rsidRDefault="00B10796" w:rsidP="00B10796">
      <w:pPr>
        <w:ind w:firstLine="540"/>
        <w:rPr>
          <w:sz w:val="28"/>
          <w:szCs w:val="28"/>
        </w:rPr>
      </w:pPr>
      <w:r>
        <w:rPr>
          <w:sz w:val="28"/>
          <w:szCs w:val="28"/>
        </w:rPr>
        <w:lastRenderedPageBreak/>
        <w:t xml:space="preserve">20. Части 1 и 2 статьи 69 «Муниципальные заимствования, муниципальные гарантии» изложить в следующей редакции: </w:t>
      </w:r>
    </w:p>
    <w:p w14:paraId="6AF1685A" w14:textId="77777777" w:rsidR="00B10796" w:rsidRDefault="00B10796" w:rsidP="00B10796">
      <w:pPr>
        <w:ind w:firstLine="540"/>
        <w:jc w:val="both"/>
        <w:rPr>
          <w:sz w:val="28"/>
          <w:szCs w:val="28"/>
        </w:rPr>
      </w:pPr>
      <w:r>
        <w:rPr>
          <w:sz w:val="28"/>
          <w:szCs w:val="28"/>
        </w:rPr>
        <w:t xml:space="preserve">«1. Муниципальные заимствования осуществляются в целях финансирования дефицита местного бюджета, а также для погашения долговых обязательств поселения, пополнения остатков средств на счетах местного бюджета в течение финансового года. </w:t>
      </w:r>
    </w:p>
    <w:p w14:paraId="4A3D413A" w14:textId="77777777" w:rsidR="00B10796" w:rsidRDefault="00B10796" w:rsidP="00B10796">
      <w:pPr>
        <w:ind w:firstLine="540"/>
        <w:jc w:val="both"/>
        <w:rPr>
          <w:sz w:val="28"/>
          <w:szCs w:val="28"/>
        </w:rPr>
      </w:pPr>
      <w:r>
        <w:rPr>
          <w:sz w:val="28"/>
          <w:szCs w:val="28"/>
        </w:rPr>
        <w:t>2. От имени поселения право осуществления муниципальных заимствований принадлежит администрации.».</w:t>
      </w:r>
    </w:p>
    <w:p w14:paraId="2AFC23B7" w14:textId="77777777" w:rsidR="00B10796" w:rsidRDefault="00B10796" w:rsidP="00B10796">
      <w:pPr>
        <w:ind w:firstLine="540"/>
        <w:jc w:val="both"/>
        <w:rPr>
          <w:sz w:val="28"/>
          <w:szCs w:val="28"/>
        </w:rPr>
      </w:pPr>
    </w:p>
    <w:p w14:paraId="25F2EE8F" w14:textId="77777777" w:rsidR="00B10796" w:rsidRDefault="00B10796" w:rsidP="00B10796">
      <w:pPr>
        <w:ind w:firstLine="540"/>
        <w:jc w:val="both"/>
        <w:rPr>
          <w:sz w:val="28"/>
          <w:szCs w:val="28"/>
        </w:rPr>
      </w:pPr>
    </w:p>
    <w:p w14:paraId="73B6BDEF" w14:textId="77777777" w:rsidR="00B10796" w:rsidRDefault="00B10796" w:rsidP="00B10796">
      <w:pPr>
        <w:ind w:firstLine="540"/>
        <w:jc w:val="both"/>
        <w:rPr>
          <w:sz w:val="28"/>
          <w:szCs w:val="28"/>
        </w:rPr>
      </w:pPr>
    </w:p>
    <w:p w14:paraId="44A17FCC" w14:textId="77777777" w:rsidR="00B10796" w:rsidRDefault="00B10796" w:rsidP="00B10796">
      <w:pPr>
        <w:pStyle w:val="aa"/>
        <w:widowControl w:val="0"/>
        <w:tabs>
          <w:tab w:val="left" w:pos="1134"/>
        </w:tabs>
        <w:jc w:val="both"/>
        <w:rPr>
          <w:rFonts w:ascii="Times New Roman" w:hAnsi="Times New Roman" w:cs="Times New Roman"/>
          <w:sz w:val="28"/>
          <w:szCs w:val="28"/>
        </w:rPr>
      </w:pPr>
      <w:r>
        <w:rPr>
          <w:rFonts w:ascii="Times New Roman" w:hAnsi="Times New Roman" w:cs="Times New Roman"/>
          <w:sz w:val="28"/>
        </w:rPr>
        <w:t xml:space="preserve">Глава </w:t>
      </w:r>
      <w:proofErr w:type="spellStart"/>
      <w:r>
        <w:rPr>
          <w:rFonts w:ascii="Times New Roman" w:hAnsi="Times New Roman" w:cs="Times New Roman"/>
          <w:sz w:val="28"/>
          <w:szCs w:val="28"/>
        </w:rPr>
        <w:t>Упорненского</w:t>
      </w:r>
      <w:proofErr w:type="spellEnd"/>
      <w:r>
        <w:rPr>
          <w:rFonts w:ascii="Times New Roman" w:hAnsi="Times New Roman" w:cs="Times New Roman"/>
          <w:sz w:val="28"/>
          <w:szCs w:val="28"/>
        </w:rPr>
        <w:t xml:space="preserve"> сельского </w:t>
      </w:r>
    </w:p>
    <w:p w14:paraId="02B08643" w14:textId="77777777" w:rsidR="00B10796" w:rsidRDefault="00B10796" w:rsidP="00B10796">
      <w:pPr>
        <w:pStyle w:val="aa"/>
        <w:widowControl w:val="0"/>
        <w:tabs>
          <w:tab w:val="left" w:pos="1134"/>
        </w:tabs>
        <w:jc w:val="both"/>
        <w:rPr>
          <w:rFonts w:ascii="Times New Roman" w:hAnsi="Times New Roman" w:cs="Times New Roman"/>
          <w:sz w:val="28"/>
        </w:rPr>
      </w:pPr>
      <w:r>
        <w:rPr>
          <w:rFonts w:ascii="Times New Roman" w:hAnsi="Times New Roman" w:cs="Times New Roman"/>
          <w:sz w:val="28"/>
          <w:szCs w:val="28"/>
        </w:rPr>
        <w:t xml:space="preserve">поселения Павловского района                                                           </w:t>
      </w:r>
      <w:proofErr w:type="spellStart"/>
      <w:r>
        <w:rPr>
          <w:rFonts w:ascii="Times New Roman" w:hAnsi="Times New Roman" w:cs="Times New Roman"/>
          <w:sz w:val="28"/>
          <w:szCs w:val="28"/>
        </w:rPr>
        <w:t>А.В.Браславец</w:t>
      </w:r>
      <w:proofErr w:type="spellEnd"/>
      <w:r>
        <w:rPr>
          <w:rFonts w:ascii="Times New Roman" w:hAnsi="Times New Roman" w:cs="Times New Roman"/>
          <w:sz w:val="28"/>
          <w:szCs w:val="28"/>
        </w:rPr>
        <w:t xml:space="preserve">                                                         </w:t>
      </w:r>
    </w:p>
    <w:p w14:paraId="491B60F3" w14:textId="77777777" w:rsidR="00B10796" w:rsidRDefault="00B10796" w:rsidP="00B10796">
      <w:pPr>
        <w:ind w:firstLine="567"/>
        <w:outlineLvl w:val="0"/>
        <w:rPr>
          <w:sz w:val="28"/>
          <w:szCs w:val="28"/>
        </w:rPr>
      </w:pPr>
    </w:p>
    <w:p w14:paraId="3A63355A" w14:textId="77777777" w:rsidR="00B10796" w:rsidRDefault="00B10796" w:rsidP="00B10796">
      <w:pPr>
        <w:ind w:firstLine="567"/>
        <w:outlineLvl w:val="0"/>
        <w:rPr>
          <w:sz w:val="28"/>
          <w:szCs w:val="28"/>
        </w:rPr>
      </w:pPr>
    </w:p>
    <w:p w14:paraId="0B029DD5" w14:textId="77777777" w:rsidR="00B10796" w:rsidRDefault="00B10796" w:rsidP="00B10796">
      <w:pPr>
        <w:ind w:firstLine="567"/>
        <w:outlineLvl w:val="0"/>
        <w:rPr>
          <w:sz w:val="28"/>
          <w:szCs w:val="28"/>
        </w:rPr>
      </w:pPr>
    </w:p>
    <w:p w14:paraId="7E6DA993" w14:textId="77777777" w:rsidR="00B10796" w:rsidRDefault="00B10796" w:rsidP="00B10796">
      <w:pPr>
        <w:ind w:firstLine="567"/>
        <w:outlineLvl w:val="0"/>
        <w:rPr>
          <w:sz w:val="28"/>
          <w:szCs w:val="28"/>
        </w:rPr>
      </w:pPr>
    </w:p>
    <w:p w14:paraId="500F6B41" w14:textId="77777777" w:rsidR="00B10796" w:rsidRDefault="00B10796" w:rsidP="00B10796">
      <w:pPr>
        <w:ind w:firstLine="567"/>
        <w:outlineLvl w:val="0"/>
        <w:rPr>
          <w:sz w:val="28"/>
          <w:szCs w:val="28"/>
        </w:rPr>
      </w:pPr>
    </w:p>
    <w:p w14:paraId="7A928A61" w14:textId="77777777" w:rsidR="00B10796" w:rsidRDefault="00B10796" w:rsidP="00B10796">
      <w:pPr>
        <w:ind w:firstLine="567"/>
        <w:outlineLvl w:val="0"/>
        <w:rPr>
          <w:sz w:val="28"/>
          <w:szCs w:val="28"/>
        </w:rPr>
      </w:pPr>
    </w:p>
    <w:p w14:paraId="62D3AF69" w14:textId="77777777" w:rsidR="00B10796" w:rsidRDefault="00B10796" w:rsidP="00B10796">
      <w:pPr>
        <w:ind w:firstLine="567"/>
        <w:outlineLvl w:val="0"/>
        <w:rPr>
          <w:sz w:val="28"/>
          <w:szCs w:val="28"/>
        </w:rPr>
      </w:pPr>
    </w:p>
    <w:p w14:paraId="6DFD38DE" w14:textId="77777777" w:rsidR="00B10796" w:rsidRDefault="00B10796" w:rsidP="00B10796">
      <w:pPr>
        <w:ind w:firstLine="567"/>
        <w:outlineLvl w:val="0"/>
        <w:rPr>
          <w:sz w:val="28"/>
          <w:szCs w:val="28"/>
        </w:rPr>
      </w:pPr>
    </w:p>
    <w:p w14:paraId="267B81CE" w14:textId="77777777" w:rsidR="00B10796" w:rsidRDefault="00B10796" w:rsidP="00B10796">
      <w:pPr>
        <w:ind w:firstLine="567"/>
        <w:outlineLvl w:val="0"/>
        <w:rPr>
          <w:sz w:val="28"/>
          <w:szCs w:val="28"/>
        </w:rPr>
      </w:pPr>
    </w:p>
    <w:p w14:paraId="6B2F77B4" w14:textId="77777777" w:rsidR="00B10796" w:rsidRDefault="00B10796" w:rsidP="00B10796">
      <w:pPr>
        <w:ind w:firstLine="567"/>
        <w:outlineLvl w:val="0"/>
        <w:rPr>
          <w:sz w:val="28"/>
          <w:szCs w:val="28"/>
        </w:rPr>
      </w:pPr>
    </w:p>
    <w:p w14:paraId="17101341" w14:textId="77777777" w:rsidR="00B10796" w:rsidRDefault="00B10796" w:rsidP="00B10796">
      <w:pPr>
        <w:ind w:firstLine="567"/>
        <w:outlineLvl w:val="0"/>
        <w:rPr>
          <w:sz w:val="28"/>
          <w:szCs w:val="28"/>
        </w:rPr>
      </w:pPr>
    </w:p>
    <w:p w14:paraId="5EBF5697" w14:textId="77777777" w:rsidR="00B10796" w:rsidRDefault="00B10796" w:rsidP="00B10796">
      <w:pPr>
        <w:ind w:firstLine="567"/>
        <w:outlineLvl w:val="0"/>
        <w:rPr>
          <w:sz w:val="28"/>
          <w:szCs w:val="28"/>
        </w:rPr>
      </w:pPr>
    </w:p>
    <w:p w14:paraId="6D69BE9D" w14:textId="77777777" w:rsidR="00B10796" w:rsidRDefault="00B10796" w:rsidP="00B10796">
      <w:pPr>
        <w:ind w:firstLine="567"/>
        <w:outlineLvl w:val="0"/>
        <w:rPr>
          <w:sz w:val="28"/>
          <w:szCs w:val="28"/>
        </w:rPr>
      </w:pPr>
    </w:p>
    <w:p w14:paraId="0CC26C1F" w14:textId="77777777" w:rsidR="00B10796" w:rsidRDefault="00B10796" w:rsidP="00B10796">
      <w:pPr>
        <w:ind w:firstLine="567"/>
        <w:outlineLvl w:val="0"/>
        <w:rPr>
          <w:sz w:val="28"/>
          <w:szCs w:val="28"/>
        </w:rPr>
      </w:pPr>
    </w:p>
    <w:p w14:paraId="19BAA812" w14:textId="77777777" w:rsidR="00B10796" w:rsidRDefault="00B10796" w:rsidP="00B10796">
      <w:pPr>
        <w:ind w:firstLine="567"/>
        <w:outlineLvl w:val="0"/>
        <w:rPr>
          <w:sz w:val="28"/>
          <w:szCs w:val="28"/>
        </w:rPr>
      </w:pPr>
    </w:p>
    <w:p w14:paraId="28CE86F8" w14:textId="77777777" w:rsidR="00B10796" w:rsidRDefault="00B10796" w:rsidP="00B10796">
      <w:pPr>
        <w:ind w:firstLine="567"/>
        <w:outlineLvl w:val="0"/>
        <w:rPr>
          <w:sz w:val="28"/>
          <w:szCs w:val="28"/>
        </w:rPr>
      </w:pPr>
    </w:p>
    <w:p w14:paraId="161C9610" w14:textId="77777777" w:rsidR="00B10796" w:rsidRDefault="00B10796" w:rsidP="00B10796">
      <w:pPr>
        <w:ind w:firstLine="567"/>
        <w:outlineLvl w:val="0"/>
        <w:rPr>
          <w:sz w:val="28"/>
          <w:szCs w:val="28"/>
        </w:rPr>
      </w:pPr>
    </w:p>
    <w:p w14:paraId="61B59F9B" w14:textId="77777777" w:rsidR="00B10796" w:rsidRDefault="00B10796" w:rsidP="00B10796">
      <w:pPr>
        <w:ind w:firstLine="567"/>
        <w:outlineLvl w:val="0"/>
        <w:rPr>
          <w:sz w:val="28"/>
          <w:szCs w:val="28"/>
        </w:rPr>
      </w:pPr>
    </w:p>
    <w:p w14:paraId="0FB8D534" w14:textId="77777777" w:rsidR="00B10796" w:rsidRDefault="00B10796" w:rsidP="00B10796">
      <w:pPr>
        <w:ind w:firstLine="567"/>
        <w:outlineLvl w:val="0"/>
        <w:rPr>
          <w:sz w:val="28"/>
          <w:szCs w:val="28"/>
        </w:rPr>
      </w:pPr>
    </w:p>
    <w:p w14:paraId="40D7E1D7" w14:textId="77777777" w:rsidR="00B10796" w:rsidRDefault="00B10796" w:rsidP="00B10796">
      <w:pPr>
        <w:ind w:firstLine="567"/>
        <w:outlineLvl w:val="0"/>
        <w:rPr>
          <w:sz w:val="28"/>
          <w:szCs w:val="28"/>
        </w:rPr>
      </w:pPr>
    </w:p>
    <w:p w14:paraId="34FFC68E" w14:textId="77777777" w:rsidR="00B10796" w:rsidRDefault="00B10796" w:rsidP="00B10796">
      <w:pPr>
        <w:ind w:firstLine="567"/>
        <w:outlineLvl w:val="0"/>
        <w:rPr>
          <w:sz w:val="28"/>
          <w:szCs w:val="28"/>
        </w:rPr>
      </w:pPr>
    </w:p>
    <w:p w14:paraId="5370FA12" w14:textId="77777777" w:rsidR="00B10796" w:rsidRDefault="00B10796" w:rsidP="00B10796">
      <w:pPr>
        <w:ind w:firstLine="567"/>
        <w:outlineLvl w:val="0"/>
        <w:rPr>
          <w:sz w:val="28"/>
          <w:szCs w:val="28"/>
        </w:rPr>
      </w:pPr>
    </w:p>
    <w:p w14:paraId="30365F21" w14:textId="77777777" w:rsidR="00B10796" w:rsidRDefault="00B10796" w:rsidP="00B10796">
      <w:pPr>
        <w:ind w:firstLine="567"/>
        <w:outlineLvl w:val="0"/>
        <w:rPr>
          <w:sz w:val="28"/>
          <w:szCs w:val="28"/>
        </w:rPr>
      </w:pPr>
    </w:p>
    <w:p w14:paraId="30EC3F9E" w14:textId="77777777" w:rsidR="00B10796" w:rsidRDefault="00B10796" w:rsidP="00B10796">
      <w:pPr>
        <w:ind w:firstLine="567"/>
        <w:outlineLvl w:val="0"/>
        <w:rPr>
          <w:sz w:val="28"/>
          <w:szCs w:val="28"/>
        </w:rPr>
      </w:pPr>
    </w:p>
    <w:p w14:paraId="725166F0" w14:textId="77777777" w:rsidR="00B10796" w:rsidRDefault="00B10796" w:rsidP="00B10796">
      <w:pPr>
        <w:ind w:firstLine="567"/>
        <w:outlineLvl w:val="0"/>
        <w:rPr>
          <w:sz w:val="28"/>
          <w:szCs w:val="28"/>
        </w:rPr>
      </w:pPr>
    </w:p>
    <w:p w14:paraId="37E6FD86" w14:textId="77777777" w:rsidR="00B10796" w:rsidRDefault="00B10796" w:rsidP="00B10796">
      <w:pPr>
        <w:ind w:firstLine="567"/>
        <w:outlineLvl w:val="0"/>
        <w:rPr>
          <w:sz w:val="28"/>
          <w:szCs w:val="28"/>
        </w:rPr>
      </w:pPr>
    </w:p>
    <w:p w14:paraId="3398CCBB" w14:textId="77777777" w:rsidR="00B10796" w:rsidRDefault="00B10796" w:rsidP="00B10796">
      <w:pPr>
        <w:ind w:firstLine="567"/>
        <w:outlineLvl w:val="0"/>
        <w:rPr>
          <w:sz w:val="28"/>
          <w:szCs w:val="28"/>
        </w:rPr>
      </w:pPr>
    </w:p>
    <w:p w14:paraId="07F2ED9D" w14:textId="77777777" w:rsidR="00B10796" w:rsidRDefault="00B10796" w:rsidP="00B10796">
      <w:pPr>
        <w:ind w:firstLine="567"/>
        <w:outlineLvl w:val="0"/>
        <w:rPr>
          <w:sz w:val="28"/>
          <w:szCs w:val="28"/>
        </w:rPr>
      </w:pPr>
    </w:p>
    <w:p w14:paraId="0D92650C" w14:textId="77777777" w:rsidR="00B10796" w:rsidRDefault="00B10796" w:rsidP="00B10796">
      <w:pPr>
        <w:ind w:firstLine="567"/>
        <w:outlineLvl w:val="0"/>
        <w:rPr>
          <w:sz w:val="28"/>
          <w:szCs w:val="28"/>
        </w:rPr>
      </w:pPr>
    </w:p>
    <w:p w14:paraId="443B3C00" w14:textId="77777777" w:rsidR="00B10796" w:rsidRDefault="00B10796" w:rsidP="00B10796">
      <w:pPr>
        <w:ind w:left="4962"/>
        <w:outlineLvl w:val="0"/>
        <w:rPr>
          <w:sz w:val="28"/>
          <w:szCs w:val="28"/>
        </w:rPr>
      </w:pPr>
    </w:p>
    <w:p w14:paraId="5EDB696B" w14:textId="77777777" w:rsidR="007D4181" w:rsidRDefault="007D4181"/>
    <w:sectPr w:rsidR="007D4181" w:rsidSect="00B10796">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4D"/>
    <w:rsid w:val="001D25E3"/>
    <w:rsid w:val="00670C4D"/>
    <w:rsid w:val="007D4181"/>
    <w:rsid w:val="00B10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849B"/>
  <w15:chartTrackingRefBased/>
  <w15:docId w15:val="{3EAB51D3-144E-4C3B-94DB-1C83B2E4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796"/>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uiPriority w:val="99"/>
    <w:unhideWhenUsed/>
    <w:qFormat/>
    <w:rsid w:val="00B10796"/>
    <w:pPr>
      <w:keepNext/>
      <w:jc w:val="center"/>
      <w:outlineLvl w:val="1"/>
    </w:pPr>
    <w:rPr>
      <w:b/>
      <w:bCs/>
      <w:sz w:val="28"/>
      <w:szCs w:val="24"/>
    </w:rPr>
  </w:style>
  <w:style w:type="paragraph" w:styleId="3">
    <w:name w:val="heading 3"/>
    <w:basedOn w:val="a"/>
    <w:next w:val="a"/>
    <w:link w:val="30"/>
    <w:uiPriority w:val="99"/>
    <w:semiHidden/>
    <w:unhideWhenUsed/>
    <w:qFormat/>
    <w:rsid w:val="00B1079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B1079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9"/>
    <w:semiHidden/>
    <w:rsid w:val="00B10796"/>
    <w:rPr>
      <w:rFonts w:ascii="Cambria" w:eastAsia="Times New Roman" w:hAnsi="Cambria" w:cs="Times New Roman"/>
      <w:b/>
      <w:bCs/>
      <w:sz w:val="26"/>
      <w:szCs w:val="26"/>
      <w:lang w:eastAsia="ru-RU"/>
    </w:rPr>
  </w:style>
  <w:style w:type="character" w:styleId="a3">
    <w:name w:val="Emphasis"/>
    <w:basedOn w:val="a0"/>
    <w:uiPriority w:val="99"/>
    <w:qFormat/>
    <w:rsid w:val="00B10796"/>
    <w:rPr>
      <w:rFonts w:ascii="Times New Roman" w:hAnsi="Times New Roman" w:cs="Times New Roman" w:hint="default"/>
      <w:i/>
      <w:iCs w:val="0"/>
    </w:rPr>
  </w:style>
  <w:style w:type="paragraph" w:styleId="a4">
    <w:name w:val="header"/>
    <w:basedOn w:val="a"/>
    <w:link w:val="a5"/>
    <w:uiPriority w:val="99"/>
    <w:unhideWhenUsed/>
    <w:rsid w:val="00B10796"/>
    <w:pPr>
      <w:tabs>
        <w:tab w:val="center" w:pos="4677"/>
        <w:tab w:val="right" w:pos="9355"/>
      </w:tabs>
    </w:pPr>
    <w:rPr>
      <w:sz w:val="28"/>
      <w:szCs w:val="24"/>
    </w:rPr>
  </w:style>
  <w:style w:type="character" w:customStyle="1" w:styleId="a5">
    <w:name w:val="Верхний колонтитул Знак"/>
    <w:basedOn w:val="a0"/>
    <w:link w:val="a4"/>
    <w:uiPriority w:val="99"/>
    <w:rsid w:val="00B10796"/>
    <w:rPr>
      <w:rFonts w:ascii="Times New Roman" w:eastAsia="Times New Roman" w:hAnsi="Times New Roman" w:cs="Times New Roman"/>
      <w:sz w:val="28"/>
      <w:szCs w:val="24"/>
      <w:lang w:eastAsia="ru-RU"/>
    </w:rPr>
  </w:style>
  <w:style w:type="paragraph" w:styleId="a6">
    <w:name w:val="Body Text"/>
    <w:basedOn w:val="a"/>
    <w:link w:val="a7"/>
    <w:uiPriority w:val="99"/>
    <w:semiHidden/>
    <w:unhideWhenUsed/>
    <w:rsid w:val="00B10796"/>
    <w:pPr>
      <w:spacing w:after="120"/>
    </w:pPr>
    <w:rPr>
      <w:szCs w:val="24"/>
    </w:rPr>
  </w:style>
  <w:style w:type="character" w:customStyle="1" w:styleId="a7">
    <w:name w:val="Основной текст Знак"/>
    <w:basedOn w:val="a0"/>
    <w:link w:val="a6"/>
    <w:uiPriority w:val="99"/>
    <w:semiHidden/>
    <w:rsid w:val="00B10796"/>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B10796"/>
    <w:pPr>
      <w:ind w:firstLine="708"/>
    </w:pPr>
    <w:rPr>
      <w:sz w:val="28"/>
      <w:szCs w:val="24"/>
    </w:rPr>
  </w:style>
  <w:style w:type="character" w:customStyle="1" w:styleId="a9">
    <w:name w:val="Основной текст с отступом Знак"/>
    <w:basedOn w:val="a0"/>
    <w:link w:val="a8"/>
    <w:uiPriority w:val="99"/>
    <w:semiHidden/>
    <w:rsid w:val="00B10796"/>
    <w:rPr>
      <w:rFonts w:ascii="Times New Roman" w:eastAsia="Times New Roman" w:hAnsi="Times New Roman" w:cs="Times New Roman"/>
      <w:sz w:val="28"/>
      <w:szCs w:val="24"/>
      <w:lang w:eastAsia="ru-RU"/>
    </w:rPr>
  </w:style>
  <w:style w:type="paragraph" w:styleId="aa">
    <w:name w:val="Plain Text"/>
    <w:basedOn w:val="a"/>
    <w:link w:val="ab"/>
    <w:uiPriority w:val="99"/>
    <w:semiHidden/>
    <w:unhideWhenUsed/>
    <w:rsid w:val="00B10796"/>
    <w:rPr>
      <w:rFonts w:ascii="Courier New" w:hAnsi="Courier New" w:cs="Courier New"/>
      <w:sz w:val="20"/>
    </w:rPr>
  </w:style>
  <w:style w:type="character" w:customStyle="1" w:styleId="ab">
    <w:name w:val="Текст Знак"/>
    <w:basedOn w:val="a0"/>
    <w:link w:val="aa"/>
    <w:uiPriority w:val="99"/>
    <w:semiHidden/>
    <w:rsid w:val="00B10796"/>
    <w:rPr>
      <w:rFonts w:ascii="Courier New" w:eastAsia="Times New Roman" w:hAnsi="Courier New" w:cs="Courier New"/>
      <w:sz w:val="20"/>
      <w:szCs w:val="20"/>
      <w:lang w:eastAsia="ru-RU"/>
    </w:rPr>
  </w:style>
  <w:style w:type="paragraph" w:customStyle="1" w:styleId="ConsNormal">
    <w:name w:val="ConsNormal"/>
    <w:basedOn w:val="a"/>
    <w:uiPriority w:val="99"/>
    <w:rsid w:val="00B10796"/>
    <w:pPr>
      <w:widowControl w:val="0"/>
      <w:snapToGrid w:val="0"/>
      <w:ind w:right="19772" w:firstLine="720"/>
    </w:pPr>
    <w:rPr>
      <w:rFonts w:ascii="Arial" w:hAnsi="Arial"/>
      <w:sz w:val="20"/>
    </w:rPr>
  </w:style>
  <w:style w:type="paragraph" w:styleId="ac">
    <w:name w:val="Balloon Text"/>
    <w:basedOn w:val="a"/>
    <w:link w:val="ad"/>
    <w:uiPriority w:val="99"/>
    <w:semiHidden/>
    <w:unhideWhenUsed/>
    <w:rsid w:val="00B10796"/>
    <w:rPr>
      <w:rFonts w:ascii="Segoe UI" w:hAnsi="Segoe UI" w:cs="Segoe UI"/>
      <w:sz w:val="18"/>
      <w:szCs w:val="18"/>
    </w:rPr>
  </w:style>
  <w:style w:type="character" w:customStyle="1" w:styleId="ad">
    <w:name w:val="Текст выноски Знак"/>
    <w:basedOn w:val="a0"/>
    <w:link w:val="ac"/>
    <w:uiPriority w:val="99"/>
    <w:semiHidden/>
    <w:rsid w:val="00B1079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0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2841</Words>
  <Characters>16197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dc:creator>
  <cp:keywords/>
  <dc:description/>
  <cp:lastModifiedBy>Upor</cp:lastModifiedBy>
  <cp:revision>4</cp:revision>
  <cp:lastPrinted>2019-05-24T07:16:00Z</cp:lastPrinted>
  <dcterms:created xsi:type="dcterms:W3CDTF">2019-05-24T07:08:00Z</dcterms:created>
  <dcterms:modified xsi:type="dcterms:W3CDTF">2019-06-14T10:47:00Z</dcterms:modified>
</cp:coreProperties>
</file>