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3F" w:rsidRDefault="0035333F" w:rsidP="0035333F">
      <w:pPr>
        <w:pStyle w:val="ConsTitle"/>
        <w:widowControl/>
        <w:ind w:right="0"/>
        <w:jc w:val="center"/>
        <w:rPr>
          <w:b w:val="0"/>
          <w:noProof/>
          <w:sz w:val="24"/>
          <w:szCs w:val="24"/>
        </w:rPr>
      </w:pPr>
      <w:r w:rsidRPr="0035333F">
        <w:rPr>
          <w:b w:val="0"/>
          <w:noProof/>
          <w:sz w:val="24"/>
          <w:szCs w:val="24"/>
          <w:lang w:eastAsia="ru-RU"/>
        </w:rPr>
        <w:drawing>
          <wp:inline distT="0" distB="0" distL="0" distR="0">
            <wp:extent cx="695325" cy="742950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33F" w:rsidRPr="0035333F" w:rsidRDefault="0035333F" w:rsidP="0035333F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5333F">
        <w:rPr>
          <w:rFonts w:ascii="Times New Roman" w:hAnsi="Times New Roman" w:cs="Times New Roman"/>
          <w:noProof/>
          <w:sz w:val="28"/>
          <w:szCs w:val="28"/>
        </w:rPr>
        <w:t>СОВЕТ УПОРНЕНСКОГО СЕЛЬСКОГО ПОСЕЛЕНИЯ</w:t>
      </w:r>
    </w:p>
    <w:p w:rsidR="0035333F" w:rsidRPr="0035333F" w:rsidRDefault="0035333F" w:rsidP="0035333F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5333F">
        <w:rPr>
          <w:rFonts w:ascii="Times New Roman" w:hAnsi="Times New Roman" w:cs="Times New Roman"/>
          <w:noProof/>
          <w:sz w:val="28"/>
          <w:szCs w:val="28"/>
        </w:rPr>
        <w:t>ПАВЛОВСКОГО РАЙОНА</w:t>
      </w:r>
    </w:p>
    <w:p w:rsidR="0035333F" w:rsidRPr="0035333F" w:rsidRDefault="0035333F" w:rsidP="0035333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333F" w:rsidRPr="00DF39CE" w:rsidRDefault="0035333F" w:rsidP="0035333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5333F">
        <w:rPr>
          <w:rFonts w:ascii="Times New Roman" w:hAnsi="Times New Roman" w:cs="Times New Roman"/>
          <w:sz w:val="28"/>
          <w:szCs w:val="28"/>
        </w:rPr>
        <w:t xml:space="preserve"> </w:t>
      </w:r>
      <w:r w:rsidR="00DF39CE">
        <w:rPr>
          <w:rFonts w:ascii="Times New Roman" w:hAnsi="Times New Roman" w:cs="Times New Roman"/>
          <w:sz w:val="28"/>
          <w:szCs w:val="28"/>
        </w:rPr>
        <w:t xml:space="preserve"> </w:t>
      </w:r>
      <w:r w:rsidRPr="0035333F">
        <w:rPr>
          <w:rFonts w:ascii="Times New Roman" w:hAnsi="Times New Roman" w:cs="Times New Roman"/>
          <w:sz w:val="28"/>
          <w:szCs w:val="28"/>
        </w:rPr>
        <w:t xml:space="preserve"> </w:t>
      </w:r>
      <w:r w:rsidRPr="00DF39CE">
        <w:rPr>
          <w:rFonts w:ascii="Times New Roman" w:hAnsi="Times New Roman" w:cs="Times New Roman"/>
          <w:b/>
          <w:sz w:val="32"/>
          <w:szCs w:val="32"/>
        </w:rPr>
        <w:t xml:space="preserve">РЕШЕНИЕ     </w:t>
      </w:r>
    </w:p>
    <w:p w:rsidR="0035333F" w:rsidRPr="0035333F" w:rsidRDefault="00DF39CE" w:rsidP="0035333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05.12.2016</w:t>
      </w:r>
      <w:r w:rsidR="0035333F" w:rsidRPr="003533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№ 37/67</w:t>
      </w:r>
    </w:p>
    <w:p w:rsidR="0035333F" w:rsidRPr="0035333F" w:rsidRDefault="0035333F" w:rsidP="0035333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:rsidR="0035333F" w:rsidRDefault="0035333F" w:rsidP="003533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5333F" w:rsidRPr="0035333F" w:rsidRDefault="0035333F" w:rsidP="00353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33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предотвращения и (или) урегулирования конфликта интересов главы муниципального образования </w:t>
      </w:r>
    </w:p>
    <w:p w:rsidR="0035333F" w:rsidRPr="0035333F" w:rsidRDefault="0035333F" w:rsidP="00353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33F" w:rsidRDefault="0035333F" w:rsidP="003533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333F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25.12.2008 №</w:t>
      </w:r>
      <w:r w:rsidR="00324B16">
        <w:rPr>
          <w:rFonts w:ascii="Times New Roman" w:hAnsi="Times New Roman" w:cs="Times New Roman"/>
          <w:sz w:val="28"/>
          <w:szCs w:val="28"/>
        </w:rPr>
        <w:t xml:space="preserve"> 273-ФЗ</w:t>
      </w:r>
      <w:r>
        <w:rPr>
          <w:rFonts w:ascii="Times New Roman" w:hAnsi="Times New Roman" w:cs="Times New Roman"/>
          <w:sz w:val="28"/>
          <w:szCs w:val="28"/>
        </w:rPr>
        <w:t xml:space="preserve">  «О противодействии коррупции», Уставом Упорненского сельского поселения Павловского района, Совет Упорненского сельского поселения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35333F" w:rsidRDefault="0035333F" w:rsidP="003533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5333F">
        <w:rPr>
          <w:rFonts w:ascii="Times New Roman" w:hAnsi="Times New Roman" w:cs="Times New Roman"/>
          <w:sz w:val="28"/>
          <w:szCs w:val="28"/>
        </w:rPr>
        <w:t xml:space="preserve"> Утвердить </w:t>
      </w:r>
      <w:r>
        <w:rPr>
          <w:rFonts w:ascii="Times New Roman" w:hAnsi="Times New Roman" w:cs="Times New Roman"/>
          <w:sz w:val="28"/>
          <w:szCs w:val="28"/>
        </w:rPr>
        <w:t xml:space="preserve">Порядок предотвращения и урегулирования конфликта интересов главы </w:t>
      </w:r>
      <w:r w:rsidR="006C2DF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35333F" w:rsidRPr="0035333F" w:rsidRDefault="0035333F" w:rsidP="003533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Упорненского сельского поселения: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upornenskoesp</w:t>
      </w:r>
      <w:proofErr w:type="spellEnd"/>
      <w:r w:rsidRPr="0035333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5333F">
        <w:rPr>
          <w:rFonts w:ascii="Times New Roman" w:hAnsi="Times New Roman" w:cs="Times New Roman"/>
          <w:sz w:val="28"/>
          <w:szCs w:val="28"/>
        </w:rPr>
        <w:t>.</w:t>
      </w:r>
    </w:p>
    <w:p w:rsidR="0035333F" w:rsidRPr="0035333F" w:rsidRDefault="0035333F" w:rsidP="003533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333F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3533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333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местного самоуправления, казачества, ветеранского движения, делам военнослужащих, миграции (</w:t>
      </w:r>
      <w:proofErr w:type="spellStart"/>
      <w:r w:rsidRPr="0035333F">
        <w:rPr>
          <w:rFonts w:ascii="Times New Roman" w:hAnsi="Times New Roman" w:cs="Times New Roman"/>
          <w:sz w:val="28"/>
          <w:szCs w:val="28"/>
        </w:rPr>
        <w:t>Сусь</w:t>
      </w:r>
      <w:proofErr w:type="spellEnd"/>
      <w:r w:rsidRPr="0035333F">
        <w:rPr>
          <w:rFonts w:ascii="Times New Roman" w:hAnsi="Times New Roman" w:cs="Times New Roman"/>
          <w:sz w:val="28"/>
          <w:szCs w:val="28"/>
        </w:rPr>
        <w:t>).</w:t>
      </w:r>
    </w:p>
    <w:p w:rsidR="0035333F" w:rsidRPr="0035333F" w:rsidRDefault="0035333F" w:rsidP="003533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333F">
        <w:rPr>
          <w:rFonts w:ascii="Times New Roman" w:hAnsi="Times New Roman" w:cs="Times New Roman"/>
          <w:sz w:val="28"/>
          <w:szCs w:val="28"/>
        </w:rPr>
        <w:t>4. Решение вступает в силу со дня его официального обнародования.</w:t>
      </w:r>
    </w:p>
    <w:p w:rsidR="0035333F" w:rsidRPr="0035333F" w:rsidRDefault="0035333F" w:rsidP="0035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33F" w:rsidRPr="0035333F" w:rsidRDefault="0035333F" w:rsidP="0035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33F" w:rsidRPr="0035333F" w:rsidRDefault="0035333F" w:rsidP="0035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33F" w:rsidRPr="0035333F" w:rsidRDefault="0035333F" w:rsidP="0035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33F">
        <w:rPr>
          <w:rFonts w:ascii="Times New Roman" w:hAnsi="Times New Roman" w:cs="Times New Roman"/>
          <w:sz w:val="28"/>
          <w:szCs w:val="28"/>
        </w:rPr>
        <w:t xml:space="preserve">Глава Упорненского сельского поселения </w:t>
      </w:r>
    </w:p>
    <w:p w:rsidR="0035333F" w:rsidRPr="00117148" w:rsidRDefault="0035333F" w:rsidP="0035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33F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      </w:t>
      </w:r>
      <w:proofErr w:type="spellStart"/>
      <w:r w:rsidRPr="0035333F">
        <w:rPr>
          <w:rFonts w:ascii="Times New Roman" w:hAnsi="Times New Roman" w:cs="Times New Roman"/>
          <w:sz w:val="28"/>
          <w:szCs w:val="28"/>
        </w:rPr>
        <w:t>Б.В.Тыщенко</w:t>
      </w:r>
      <w:proofErr w:type="spellEnd"/>
    </w:p>
    <w:p w:rsidR="0035333F" w:rsidRPr="00117148" w:rsidRDefault="0035333F" w:rsidP="0035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33F" w:rsidRPr="00117148" w:rsidRDefault="0035333F" w:rsidP="0035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33F" w:rsidRPr="00117148" w:rsidRDefault="0035333F" w:rsidP="0035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33F" w:rsidRPr="00117148" w:rsidRDefault="0035333F" w:rsidP="0035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33F" w:rsidRPr="00117148" w:rsidRDefault="0035333F" w:rsidP="0035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33F" w:rsidRPr="00117148" w:rsidRDefault="0035333F" w:rsidP="0035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33F" w:rsidRPr="00117148" w:rsidRDefault="0035333F" w:rsidP="0035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33F" w:rsidRPr="00117148" w:rsidRDefault="0035333F" w:rsidP="0035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33F" w:rsidRPr="00117148" w:rsidRDefault="0035333F" w:rsidP="0035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33F" w:rsidRPr="00117148" w:rsidRDefault="0035333F" w:rsidP="0035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33F" w:rsidRPr="00117148" w:rsidRDefault="0035333F" w:rsidP="0035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33F" w:rsidRPr="00117148" w:rsidRDefault="0035333F" w:rsidP="0035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33F" w:rsidRPr="00117148" w:rsidRDefault="0035333F" w:rsidP="0035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33F" w:rsidRPr="00117148" w:rsidRDefault="0035333F" w:rsidP="0035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33F" w:rsidRPr="00117148" w:rsidRDefault="0035333F" w:rsidP="0035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33F" w:rsidRPr="00117148" w:rsidRDefault="0035333F" w:rsidP="0035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33F" w:rsidRPr="00117148" w:rsidRDefault="0035333F" w:rsidP="0035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9CE" w:rsidRDefault="00DF39CE" w:rsidP="003533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333F" w:rsidRDefault="0035333F" w:rsidP="003533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5333F" w:rsidRDefault="0035333F" w:rsidP="003533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35333F" w:rsidRDefault="0035333F" w:rsidP="003533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</w:t>
      </w:r>
    </w:p>
    <w:p w:rsidR="00A52D6E" w:rsidRDefault="00A52D6E" w:rsidP="003533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A52D6E" w:rsidRDefault="00DF39CE" w:rsidP="003533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05.12.2016 № 37/67</w:t>
      </w:r>
    </w:p>
    <w:p w:rsidR="00324B16" w:rsidRDefault="00324B16" w:rsidP="003533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4B16" w:rsidRPr="00E16F25" w:rsidRDefault="00324B16" w:rsidP="00324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324B16" w:rsidRDefault="00324B16" w:rsidP="00324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предотвращения и (или) урегулирования конфликта интересов главы муниципального образования</w:t>
      </w:r>
    </w:p>
    <w:p w:rsidR="00324B16" w:rsidRPr="00E16F25" w:rsidRDefault="00324B16" w:rsidP="00324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7B4"/>
          <w:sz w:val="28"/>
          <w:szCs w:val="28"/>
        </w:rPr>
      </w:pPr>
    </w:p>
    <w:p w:rsidR="00324B16" w:rsidRDefault="00324B16" w:rsidP="00324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I. Общие положения</w:t>
      </w:r>
    </w:p>
    <w:p w:rsidR="00324B16" w:rsidRPr="00E16F25" w:rsidRDefault="00324B16" w:rsidP="00324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7B4"/>
          <w:sz w:val="28"/>
          <w:szCs w:val="28"/>
        </w:rPr>
      </w:pPr>
    </w:p>
    <w:p w:rsidR="00324B16" w:rsidRPr="00E16F25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Настоящий Порядок предотвращения и урегулирования конфликта интересов (далее - Порядок) устанавливает порядок действий при возникшем конфликте интересов или возможности его возникновения для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</w:t>
      </w: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Павловского</w:t>
      </w: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324B16" w:rsidRPr="00E16F25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2. Под конфликтом интересов понимается ситуация, при которой личная заинтересованность (прямая или косвенная) лица, замещающего должность главы муниципального образования, влияет или может повлиять на надлежащее, объективное и беспристрастное осуществление им полномочий.</w:t>
      </w:r>
    </w:p>
    <w:p w:rsidR="00324B16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 главы муниципального образования,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</w:t>
      </w:r>
      <w:proofErr w:type="gramEnd"/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организациями, с которыми лицо, замещающее должность главы муниципального образования,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324B16" w:rsidRPr="00E16F25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</w:p>
    <w:p w:rsidR="00324B16" w:rsidRPr="00E16F25" w:rsidRDefault="00324B16" w:rsidP="00324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II. Основные требования к предотвращению и (или)</w:t>
      </w:r>
    </w:p>
    <w:p w:rsidR="00324B16" w:rsidRDefault="00324B16" w:rsidP="00324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урегулированию конфликта интересов</w:t>
      </w:r>
    </w:p>
    <w:p w:rsidR="00324B16" w:rsidRPr="00E16F25" w:rsidRDefault="00324B16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</w:p>
    <w:p w:rsidR="00324B16" w:rsidRPr="00E16F25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4. Лицо, замещающее должность главы муниципального образования, обязано принимать меры по недопущению любой возможности возникновения конфликта интересов.</w:t>
      </w:r>
    </w:p>
    <w:p w:rsidR="00324B16" w:rsidRPr="00E16F25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Лицо, замещающее должность главы муниципального образования, обязано в письменной форме уведомить </w:t>
      </w:r>
      <w:r w:rsidR="006C2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представительный орган </w:t>
      </w: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</w:t>
      </w:r>
      <w:r>
        <w:rPr>
          <w:rFonts w:ascii="Times New Roman" w:eastAsia="Times New Roman" w:hAnsi="Times New Roman" w:cs="Times New Roman"/>
          <w:color w:val="2827B4"/>
          <w:sz w:val="28"/>
          <w:szCs w:val="28"/>
        </w:rPr>
        <w:t xml:space="preserve"> </w:t>
      </w: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возникшем конфликте интересов или о возможности его возникновения, как только ему станет об этом известно (далее – уведомление).</w:t>
      </w:r>
    </w:p>
    <w:p w:rsidR="00324B16" w:rsidRPr="00E16F25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6. В уведомлении указывается:</w:t>
      </w:r>
    </w:p>
    <w:p w:rsidR="00324B16" w:rsidRPr="00E16F25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- фамилия, имя, отчество лица, замещающего должность главы муниципального образования;</w:t>
      </w:r>
    </w:p>
    <w:p w:rsidR="00324B16" w:rsidRPr="00E16F25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- наименование муниципальной должности;</w:t>
      </w:r>
    </w:p>
    <w:p w:rsidR="00324B16" w:rsidRPr="00E16F25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информация о ситуации, при которой личная заинтересованность (прямая или косвенная) главы муниципального образования влияет или может повлиять на надлежащее, объективное и беспристрастное осуществление им полномочий;</w:t>
      </w:r>
    </w:p>
    <w:p w:rsidR="00324B16" w:rsidRPr="00E16F25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proofErr w:type="gramStart"/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информация о 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главой муниципального образования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глава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образования, и (или) лица, состоящие с ним в близком родстве или свойстве, связаны имущественным, корпоративными или иными близкими отношениями;</w:t>
      </w:r>
      <w:proofErr w:type="gramEnd"/>
    </w:p>
    <w:p w:rsidR="00324B16" w:rsidRPr="00E16F25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предлагаемые меры по предотвращению или урегулированию конфликта интересов;</w:t>
      </w:r>
    </w:p>
    <w:p w:rsidR="00324B16" w:rsidRPr="00E16F25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намерение лично присутствовать (отсутствовать) на заседании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</w:t>
      </w: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324B16" w:rsidRPr="00E16F25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- дата подачи уведомления;</w:t>
      </w:r>
    </w:p>
    <w:p w:rsidR="00324B16" w:rsidRPr="00E16F25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подпись лица, замещающего должность главы муниципального образования.</w:t>
      </w:r>
    </w:p>
    <w:p w:rsidR="00324B16" w:rsidRPr="00E16F25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уведомления о возникшем конфликте интересов или о возможности его возникновения приведена в приложении № 1 к настоящему Порядку.</w:t>
      </w:r>
    </w:p>
    <w:p w:rsidR="00324B16" w:rsidRPr="00E16F25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Регистрация уведомлений о возникшем конфликте интересов или о возможности его возникновения, письменной информации об этом из иных источников осуществляется в Журнале учета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отдела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Упорненского</w:t>
      </w: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в день</w:t>
      </w:r>
      <w:r>
        <w:rPr>
          <w:rFonts w:ascii="Times New Roman" w:eastAsia="Times New Roman" w:hAnsi="Times New Roman" w:cs="Times New Roman"/>
          <w:color w:val="2827B4"/>
          <w:sz w:val="28"/>
          <w:szCs w:val="28"/>
        </w:rPr>
        <w:t xml:space="preserve"> </w:t>
      </w: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поступления (форма журнала приведена в приложении № 2 настоящему Порядку).</w:t>
      </w:r>
    </w:p>
    <w:p w:rsidR="00324B16" w:rsidRPr="00E16F25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Предотвращение или урегулирование конфликта интересов лица, замещающего должность главы муниципального образования, являющегося стороной конфликта интересов, может состоять в отставке его по собственному желанию в установленном порядке и (или) в отказе его от выгоды, явившейся причиной возникновения конфликта интересов, а также в передаче принадлежащих ему ценных бумаг, акций (долей участия, паёв в уставных (складочных) капиталах организаций) в доверительное управление в соответствии</w:t>
      </w:r>
      <w:proofErr w:type="gramEnd"/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гражданским законодательством, и иных способов, позволяющих предотвратить либо урегулировать конфликт интересов.</w:t>
      </w:r>
    </w:p>
    <w:p w:rsidR="00324B16" w:rsidRPr="00E16F25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9. Предотвращение и урегулирование конфликта интересов, стороной которого является лицо, замещающее должность главы муниципального образования, осуществляется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324B16" w:rsidRPr="00E16F25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Непринятие лицом, замещающим должность главы муниципального образования, являющимся стороной конфликта интересов, мер по предотвращению или урегулированию конфликта интересов является правонарушением, влекущим досрочное прекращение полномочий (удаление в </w:t>
      </w: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отставку) в связи с утратой доверия в соответствии с законодательством Российской Федерации.</w:t>
      </w:r>
    </w:p>
    <w:p w:rsidR="00324B16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proofErr w:type="gramStart"/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замещающее должность главы муниципального образования,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досрочно прекращает полномочия (удаляется в отставку)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6E23D4" w:rsidRPr="00E16F25" w:rsidRDefault="006E23D4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</w:p>
    <w:p w:rsidR="00324B16" w:rsidRPr="00E16F25" w:rsidRDefault="00324B16" w:rsidP="006E2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III. Организация проверки информации о </w:t>
      </w:r>
      <w:proofErr w:type="gramStart"/>
      <w:r w:rsidRPr="00E16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возникшем</w:t>
      </w:r>
      <w:proofErr w:type="gramEnd"/>
    </w:p>
    <w:p w:rsidR="00324B16" w:rsidRPr="00E16F25" w:rsidRDefault="00324B16" w:rsidP="006E2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proofErr w:type="gramStart"/>
      <w:r w:rsidRPr="00E16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конфликте</w:t>
      </w:r>
      <w:proofErr w:type="gramEnd"/>
      <w:r w:rsidRPr="00E16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интересов или о возможности его возникновения у лица,</w:t>
      </w:r>
    </w:p>
    <w:p w:rsidR="00324B16" w:rsidRDefault="00324B16" w:rsidP="006E2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замещающего должность главы муниципального образования, принятия решения по ее итогам</w:t>
      </w:r>
    </w:p>
    <w:p w:rsidR="006E23D4" w:rsidRPr="00E16F25" w:rsidRDefault="006E23D4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</w:p>
    <w:p w:rsidR="00324B16" w:rsidRPr="00E16F25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При поступлении уведомления лица, замещающего должность главы муниципального образования, о возникшем конфликте интересов или о возможности его возникновения либо письменной информации, поступившей из источников (далее - информация), установленных нормативным правовым актом администрации </w:t>
      </w:r>
      <w:r w:rsidR="006E2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Упорненского</w:t>
      </w: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течение 5 рабочих</w:t>
      </w:r>
    </w:p>
    <w:p w:rsidR="00324B16" w:rsidRPr="00E16F25" w:rsidRDefault="00324B16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дней поручает депутатской комиссии по развитию местного самоуправления,</w:t>
      </w:r>
    </w:p>
    <w:p w:rsidR="00324B16" w:rsidRPr="00E16F25" w:rsidRDefault="00324B16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культуре, физической культуре и спорту провести предварительное рассмотрение (проверку) уведомления, информации.</w:t>
      </w:r>
    </w:p>
    <w:p w:rsidR="00324B16" w:rsidRPr="00E16F25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и основания проведения проверки определяются нормативным правовым актом администрации </w:t>
      </w:r>
      <w:r w:rsidR="006E23D4"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</w:t>
      </w: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324B16" w:rsidRPr="00E16F25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анонимного характера не может служить основанием для проведения проверки.</w:t>
      </w:r>
    </w:p>
    <w:p w:rsidR="00324B16" w:rsidRPr="00E16F25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13. В ходе предварительного рассмотрения (проверки) уведомления, информации члены депутатской комиссии по развитию местного</w:t>
      </w:r>
    </w:p>
    <w:p w:rsidR="00324B16" w:rsidRPr="00E16F25" w:rsidRDefault="00324B16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самоуправления, культуре, физической культуре и спорту имеют право получать от лица, направившего уведомление, информацию, письменные пояснения по изложенным в них обстоятельствам.</w:t>
      </w:r>
    </w:p>
    <w:p w:rsidR="00324B16" w:rsidRPr="00E16F25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Уполномоченные должностные лица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324B16" w:rsidRPr="00E16F25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14. По результатам предварительного рассмотрения (проверки)</w:t>
      </w:r>
    </w:p>
    <w:p w:rsidR="00324B16" w:rsidRPr="00E16F25" w:rsidRDefault="00324B16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комиссией по развитию местного самоуправления, культуре, физической</w:t>
      </w:r>
    </w:p>
    <w:p w:rsidR="00324B16" w:rsidRPr="00E16F25" w:rsidRDefault="00324B16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культуре и спорту подготавливается мотивированное заключение на каждое из них.</w:t>
      </w:r>
    </w:p>
    <w:p w:rsidR="00324B16" w:rsidRPr="00E16F25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</w:t>
      </w:r>
      <w:proofErr w:type="gramStart"/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Уведомление, информация, а также заключение и другие материалы, полученные в ходе предварительного рассмотрения (проверки) уведомления, информации, представляются председателю </w:t>
      </w:r>
      <w:r w:rsidR="006E23D4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Упорненского</w:t>
      </w: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6E23D4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Павловского</w:t>
      </w: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6E2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семи рабочих дней со дня его поступления для рассмотрения их на очередном заседании представительного органа </w:t>
      </w:r>
      <w:r w:rsidR="006E23D4"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</w:t>
      </w: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6E23D4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Павловского</w:t>
      </w: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  <w:proofErr w:type="gramEnd"/>
    </w:p>
    <w:p w:rsidR="00324B16" w:rsidRPr="00E16F25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В случае направления запросов, указанных в абзаце втором пункта 13 настоящего Порядка, уведомления, информация, заключение и другие </w:t>
      </w: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материалы представляются председателю представительного органа </w:t>
      </w:r>
      <w:r w:rsidR="006E23D4"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</w:t>
      </w: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6E2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Павловского </w:t>
      </w: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 течение 45 дней </w:t>
      </w:r>
      <w:proofErr w:type="gramStart"/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</w:p>
    <w:p w:rsidR="00324B16" w:rsidRPr="00E16F25" w:rsidRDefault="00324B16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дня поступления уведомления или информации соответствующей депутатской комиссией. Данный срок может быть продлен, но не более чем на 30 дней.</w:t>
      </w:r>
    </w:p>
    <w:p w:rsidR="00324B16" w:rsidRPr="00E16F25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На очередном заседании Совета </w:t>
      </w:r>
      <w:r w:rsidR="006E23D4"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</w:t>
      </w: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6E23D4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Павловского</w:t>
      </w: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по результатам рассмотрения уведомления, информации, заключения и других материалов принимается одно из следующих решений:</w:t>
      </w:r>
    </w:p>
    <w:p w:rsidR="00324B16" w:rsidRPr="00E16F25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признать, что при осуществлении полномочий лицом, замещающим должность главы муниципального образования, конфликт интересов отсутствует;</w:t>
      </w:r>
    </w:p>
    <w:p w:rsidR="00324B16" w:rsidRPr="00E16F25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признать, что при осуществлении полномочий лицом, замещающим должность главы муниципального образования, личная заинтересованность приводит или может привести к конфликту интересов. В этом Совет </w:t>
      </w:r>
      <w:r w:rsidR="006E2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Упорненского </w:t>
      </w: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6E23D4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Павловского</w:t>
      </w: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рекомендует лицу, замещающего должность главы муниципального образования, принять меры по предотвращению или урегулированию конфликта интересов;</w:t>
      </w:r>
    </w:p>
    <w:p w:rsidR="00324B16" w:rsidRPr="00E16F25" w:rsidRDefault="00324B16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признать, что лицом, замещающим должность главы муниципального образования, не соблюдались требования об урегулировании конфликта интересов. В этом случае Совет </w:t>
      </w:r>
      <w:r w:rsidR="006E23D4"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</w:t>
      </w: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6E23D4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Павловского</w:t>
      </w:r>
      <w:r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принимает решение в соответствии со статьей 13.1 Федерального закона от 25.12.2008 года № 273-ФЗ «О противодействии коррупции» в порядке, предусмотренном статьей 74.1 Федерального закона от 06.10.2003 года № 131- ФЗ «Об общих принципах организации местного самоуправления в Российской Федерации».</w:t>
      </w:r>
    </w:p>
    <w:p w:rsidR="006E23D4" w:rsidRDefault="006E23D4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23D4" w:rsidRDefault="006E23D4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23D4" w:rsidRDefault="006E23D4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Упорненского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proofErr w:type="gramEnd"/>
    </w:p>
    <w:p w:rsidR="006E23D4" w:rsidRDefault="006E23D4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Павловского района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Б.В.Тыщенко</w:t>
      </w:r>
      <w:proofErr w:type="spellEnd"/>
    </w:p>
    <w:p w:rsidR="00E53C13" w:rsidRDefault="00E53C13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C13" w:rsidRDefault="00E53C13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C13" w:rsidRDefault="00E53C13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C13" w:rsidRDefault="00E53C13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C13" w:rsidRDefault="00E53C13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C13" w:rsidRDefault="00E53C13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C13" w:rsidRDefault="00E53C13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C13" w:rsidRDefault="00E53C13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C13" w:rsidRDefault="00E53C13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C13" w:rsidRDefault="00E53C13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C13" w:rsidRDefault="00E53C13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C13" w:rsidRDefault="00E53C13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C13" w:rsidRDefault="00E53C13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C13" w:rsidRDefault="00E53C13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C13" w:rsidRDefault="00E53C13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C13" w:rsidRDefault="00E53C13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C13" w:rsidRDefault="00E53C13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C13" w:rsidRDefault="00E53C13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C13" w:rsidRDefault="00E53C13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C13" w:rsidRDefault="00E53C13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C13" w:rsidRPr="00E53C13" w:rsidRDefault="00E53C13" w:rsidP="00E53C13">
      <w:pPr>
        <w:shd w:val="clear" w:color="auto" w:fill="FFFFFF"/>
        <w:spacing w:after="0" w:line="240" w:lineRule="auto"/>
        <w:ind w:left="135"/>
        <w:jc w:val="right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53C1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E53C13" w:rsidRDefault="00E53C13" w:rsidP="00E53C13">
      <w:pPr>
        <w:shd w:val="clear" w:color="auto" w:fill="FFFFFF"/>
        <w:spacing w:after="0" w:line="240" w:lineRule="auto"/>
        <w:ind w:left="1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C13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 предотвращения и (или)</w:t>
      </w:r>
    </w:p>
    <w:p w:rsidR="00E53C13" w:rsidRDefault="00E53C13" w:rsidP="00E53C13">
      <w:pPr>
        <w:shd w:val="clear" w:color="auto" w:fill="FFFFFF"/>
        <w:spacing w:after="0" w:line="240" w:lineRule="auto"/>
        <w:ind w:left="1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урегулирования конфликта</w:t>
      </w:r>
      <w:r>
        <w:rPr>
          <w:rFonts w:ascii="Times New Roman" w:eastAsia="Times New Roman" w:hAnsi="Times New Roman" w:cs="Times New Roman"/>
          <w:color w:val="2827B4"/>
          <w:sz w:val="28"/>
          <w:szCs w:val="28"/>
        </w:rPr>
        <w:t xml:space="preserve"> </w:t>
      </w:r>
      <w:r w:rsidRPr="00E53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53C13" w:rsidRPr="00E53C13" w:rsidRDefault="00E53C13" w:rsidP="00E53C13">
      <w:pPr>
        <w:shd w:val="clear" w:color="auto" w:fill="FFFFFF"/>
        <w:spacing w:after="0" w:line="240" w:lineRule="auto"/>
        <w:ind w:left="135"/>
        <w:jc w:val="right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53C1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</w:p>
    <w:p w:rsidR="00E53C13" w:rsidRPr="00E53C13" w:rsidRDefault="00E53C13" w:rsidP="00E53C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3C13" w:rsidRPr="00E53C13" w:rsidRDefault="00E53C13" w:rsidP="00E5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53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уведомления о возникшем конфликте интересов или о</w:t>
      </w:r>
    </w:p>
    <w:p w:rsidR="00E53C13" w:rsidRPr="00E53C13" w:rsidRDefault="00E53C13" w:rsidP="00E5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53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возможности его возникновения</w:t>
      </w:r>
    </w:p>
    <w:p w:rsidR="00E53C13" w:rsidRPr="00D021FC" w:rsidRDefault="00E53C13" w:rsidP="00E53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B4"/>
          <w:sz w:val="19"/>
          <w:szCs w:val="19"/>
        </w:rPr>
      </w:pPr>
      <w:r w:rsidRPr="00D021FC">
        <w:rPr>
          <w:rFonts w:ascii="Arial" w:eastAsia="Times New Roman" w:hAnsi="Arial" w:cs="Arial"/>
          <w:b/>
          <w:bCs/>
          <w:color w:val="000000"/>
          <w:sz w:val="19"/>
        </w:rPr>
        <w:t> </w:t>
      </w:r>
    </w:p>
    <w:p w:rsidR="00E53C13" w:rsidRPr="00D021FC" w:rsidRDefault="00E53C13" w:rsidP="00E53C13">
      <w:pPr>
        <w:shd w:val="clear" w:color="auto" w:fill="FFFFFF"/>
        <w:spacing w:after="0" w:line="240" w:lineRule="auto"/>
        <w:ind w:left="2700"/>
        <w:rPr>
          <w:rFonts w:ascii="Arial" w:eastAsia="Times New Roman" w:hAnsi="Arial" w:cs="Arial"/>
          <w:color w:val="2827B4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                        </w:t>
      </w:r>
      <w:r w:rsidRPr="00D021FC">
        <w:rPr>
          <w:rFonts w:ascii="Arial" w:eastAsia="Times New Roman" w:hAnsi="Arial" w:cs="Arial"/>
          <w:color w:val="000000"/>
          <w:sz w:val="19"/>
          <w:szCs w:val="19"/>
        </w:rPr>
        <w:t>_____________________________________</w:t>
      </w:r>
    </w:p>
    <w:p w:rsidR="00E53C13" w:rsidRPr="00E53C13" w:rsidRDefault="00E53C13" w:rsidP="00E53C13">
      <w:pPr>
        <w:shd w:val="clear" w:color="auto" w:fill="FFFFFF"/>
        <w:spacing w:after="0" w:line="240" w:lineRule="auto"/>
        <w:ind w:left="2700"/>
        <w:jc w:val="center"/>
        <w:rPr>
          <w:rFonts w:ascii="Times New Roman" w:eastAsia="Times New Roman" w:hAnsi="Times New Roman" w:cs="Times New Roman"/>
          <w:color w:val="2827B4"/>
          <w:sz w:val="24"/>
          <w:szCs w:val="24"/>
        </w:rPr>
      </w:pPr>
      <w:proofErr w:type="gramStart"/>
      <w:r w:rsidRPr="00E53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E53C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наименование представительного</w:t>
      </w:r>
      <w:proofErr w:type="gramEnd"/>
    </w:p>
    <w:p w:rsidR="00E53C13" w:rsidRPr="00E53C13" w:rsidRDefault="00E53C13" w:rsidP="00E53C13">
      <w:pPr>
        <w:shd w:val="clear" w:color="auto" w:fill="FFFFFF"/>
        <w:spacing w:after="0" w:line="240" w:lineRule="auto"/>
        <w:ind w:left="2700"/>
        <w:jc w:val="center"/>
        <w:rPr>
          <w:rFonts w:ascii="Times New Roman" w:eastAsia="Times New Roman" w:hAnsi="Times New Roman" w:cs="Times New Roman"/>
          <w:color w:val="2827B4"/>
          <w:sz w:val="24"/>
          <w:szCs w:val="24"/>
        </w:rPr>
      </w:pPr>
      <w:r w:rsidRPr="00E53C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органа МО)</w:t>
      </w:r>
    </w:p>
    <w:p w:rsidR="00E53C13" w:rsidRPr="00E53C13" w:rsidRDefault="00E53C13" w:rsidP="00E53C13">
      <w:pPr>
        <w:shd w:val="clear" w:color="auto" w:fill="FFFFFF"/>
        <w:spacing w:after="0" w:line="240" w:lineRule="auto"/>
        <w:ind w:left="2700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E53C13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__________________________________</w:t>
      </w:r>
    </w:p>
    <w:p w:rsidR="00E53C13" w:rsidRPr="00E53C13" w:rsidRDefault="00E53C13" w:rsidP="00E53C13">
      <w:pPr>
        <w:shd w:val="clear" w:color="auto" w:fill="FFFFFF"/>
        <w:spacing w:after="0" w:line="240" w:lineRule="auto"/>
        <w:ind w:left="2700"/>
        <w:jc w:val="center"/>
        <w:rPr>
          <w:rFonts w:ascii="Times New Roman" w:eastAsia="Times New Roman" w:hAnsi="Times New Roman" w:cs="Times New Roman"/>
          <w:color w:val="2827B4"/>
          <w:sz w:val="24"/>
          <w:szCs w:val="24"/>
        </w:rPr>
      </w:pPr>
      <w:proofErr w:type="gramStart"/>
      <w:r w:rsidRPr="00E53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E53C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Ф.И.О. уведомителя, наименование</w:t>
      </w:r>
      <w:proofErr w:type="gramEnd"/>
    </w:p>
    <w:p w:rsidR="00E53C13" w:rsidRDefault="00E53C13" w:rsidP="00E53C13">
      <w:pPr>
        <w:shd w:val="clear" w:color="auto" w:fill="FFFFFF"/>
        <w:spacing w:after="0" w:line="240" w:lineRule="auto"/>
        <w:ind w:left="270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53C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должности главы МО</w:t>
      </w:r>
      <w:r w:rsidRPr="00E53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E53C13" w:rsidRPr="00E53C13" w:rsidRDefault="00E53C13" w:rsidP="00E53C13">
      <w:pPr>
        <w:shd w:val="clear" w:color="auto" w:fill="FFFFFF"/>
        <w:spacing w:after="0" w:line="240" w:lineRule="auto"/>
        <w:ind w:left="2700"/>
        <w:jc w:val="center"/>
        <w:rPr>
          <w:rFonts w:ascii="Times New Roman" w:eastAsia="Times New Roman" w:hAnsi="Times New Roman" w:cs="Times New Roman"/>
          <w:color w:val="2827B4"/>
          <w:sz w:val="28"/>
          <w:szCs w:val="28"/>
        </w:rPr>
      </w:pPr>
    </w:p>
    <w:p w:rsidR="00E53C13" w:rsidRPr="00E53C13" w:rsidRDefault="00E53C13" w:rsidP="00E5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53C13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возникшем конфликте интересов</w:t>
      </w:r>
    </w:p>
    <w:p w:rsidR="00E53C13" w:rsidRDefault="00E53C13" w:rsidP="00E5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C13">
        <w:rPr>
          <w:rFonts w:ascii="Times New Roman" w:eastAsia="Times New Roman" w:hAnsi="Times New Roman" w:cs="Times New Roman"/>
          <w:color w:val="000000"/>
          <w:sz w:val="28"/>
          <w:szCs w:val="28"/>
        </w:rPr>
        <w:t>или о возможности его возникновения</w:t>
      </w:r>
    </w:p>
    <w:p w:rsidR="00E53C13" w:rsidRPr="00E53C13" w:rsidRDefault="00E53C13" w:rsidP="00E5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7B4"/>
          <w:sz w:val="28"/>
          <w:szCs w:val="28"/>
        </w:rPr>
      </w:pPr>
    </w:p>
    <w:p w:rsidR="00E53C13" w:rsidRPr="00E53C13" w:rsidRDefault="00E53C13" w:rsidP="00E53C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53C1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25 декабря 2008 года               № 273-ФЗ «О противодействии коррупции» сообщаю, что:</w:t>
      </w:r>
    </w:p>
    <w:p w:rsidR="00E53C13" w:rsidRPr="00E53C13" w:rsidRDefault="00E53C13" w:rsidP="00E5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53C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53C13" w:rsidRPr="00E53C13" w:rsidRDefault="00E53C13" w:rsidP="00E5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53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E53C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Описание личной заинтересованности, которая приводит или может привести к возникновению конфликта интересов</w:t>
      </w:r>
      <w:r w:rsidRPr="00E53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E53C13" w:rsidRPr="00E53C13" w:rsidRDefault="00E53C13" w:rsidP="00E5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53C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53C13" w:rsidRPr="00E53C13" w:rsidRDefault="00E53C13" w:rsidP="00E5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7B4"/>
          <w:sz w:val="24"/>
          <w:szCs w:val="24"/>
        </w:rPr>
      </w:pPr>
      <w:proofErr w:type="gramStart"/>
      <w:r w:rsidRPr="00E53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E53C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Описание полномочий, на исполнение которых может негативно повлиять либо </w:t>
      </w:r>
      <w:proofErr w:type="gramEnd"/>
    </w:p>
    <w:p w:rsidR="00E53C13" w:rsidRPr="00E53C13" w:rsidRDefault="00E53C13" w:rsidP="00E5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53C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негативно влияет личная заинтересованность</w:t>
      </w:r>
      <w:r w:rsidRPr="00E53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E53C13" w:rsidRPr="00E53C13" w:rsidRDefault="00E53C13" w:rsidP="00E5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53C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</w:t>
      </w:r>
    </w:p>
    <w:p w:rsidR="00E53C13" w:rsidRPr="00E53C13" w:rsidRDefault="00E53C13" w:rsidP="00E5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53C13">
        <w:rPr>
          <w:rFonts w:ascii="Times New Roman" w:eastAsia="Times New Roman" w:hAnsi="Times New Roman" w:cs="Times New Roman"/>
          <w:color w:val="2827B4"/>
          <w:sz w:val="28"/>
          <w:szCs w:val="28"/>
        </w:rPr>
        <w:t>(</w:t>
      </w:r>
      <w:r w:rsidRPr="00E53C13">
        <w:rPr>
          <w:rFonts w:ascii="Times New Roman" w:hAnsi="Times New Roman" w:cs="Times New Roman"/>
          <w:i/>
          <w:sz w:val="24"/>
          <w:szCs w:val="24"/>
        </w:rPr>
        <w:t>предлагаемые меры по предотвращению или урегулированию конфликта интересов</w:t>
      </w:r>
      <w:r w:rsidRPr="00E53C13">
        <w:rPr>
          <w:rFonts w:ascii="Times New Roman" w:eastAsia="Times New Roman" w:hAnsi="Times New Roman" w:cs="Times New Roman"/>
          <w:color w:val="2827B4"/>
          <w:sz w:val="28"/>
          <w:szCs w:val="28"/>
        </w:rPr>
        <w:t>)</w:t>
      </w:r>
    </w:p>
    <w:p w:rsidR="00E53C13" w:rsidRDefault="00E53C13" w:rsidP="00E5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C13" w:rsidRPr="00E53C13" w:rsidRDefault="00E53C13" w:rsidP="00E53C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53C13">
        <w:rPr>
          <w:rFonts w:ascii="Times New Roman" w:eastAsia="Times New Roman" w:hAnsi="Times New Roman" w:cs="Times New Roman"/>
          <w:color w:val="000000"/>
          <w:sz w:val="28"/>
          <w:szCs w:val="28"/>
        </w:rPr>
        <w:t>Намереваюсь (не намереваюсь) лично присут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ствовать на заседании Совета Упорненского</w:t>
      </w:r>
      <w:r w:rsidRPr="00E53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при рассмотрении настоящего уведомления (</w:t>
      </w:r>
      <w:proofErr w:type="gramStart"/>
      <w:r w:rsidRPr="00E53C13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нужное</w:t>
      </w:r>
      <w:proofErr w:type="gramEnd"/>
      <w:r w:rsidRPr="00E53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подчеркнуть).</w:t>
      </w:r>
    </w:p>
    <w:p w:rsidR="00E53C13" w:rsidRPr="00E53C13" w:rsidRDefault="00E53C13" w:rsidP="00E5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53C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              ______________                      ______________________</w:t>
      </w:r>
    </w:p>
    <w:p w:rsidR="00E53C13" w:rsidRPr="00E53C13" w:rsidRDefault="00E53C13" w:rsidP="00E5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53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 (</w:t>
      </w:r>
      <w:r w:rsidRPr="00E53C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дата)</w:t>
      </w:r>
      <w:r w:rsidRPr="00E53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                       (</w:t>
      </w:r>
      <w:r w:rsidRPr="00E53C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подпись</w:t>
      </w:r>
      <w:r w:rsidRPr="00E53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                                    (</w:t>
      </w:r>
      <w:r w:rsidRPr="00E53C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инициалы и фамилия</w:t>
      </w:r>
      <w:r w:rsidRPr="00E53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E53C13" w:rsidRPr="00E53C13" w:rsidRDefault="00E53C13" w:rsidP="00E5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53C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E53C13" w:rsidRDefault="00E53C13" w:rsidP="00E5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C13" w:rsidRPr="00E53C13" w:rsidRDefault="00E53C13" w:rsidP="00E5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7B4"/>
          <w:sz w:val="24"/>
          <w:szCs w:val="24"/>
        </w:rPr>
      </w:pPr>
      <w:r w:rsidRPr="00E53C13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 зарегистрировано в Журнале учета уведомлений о возникшем конфликте интересов или о возможности его возникновения, письменной информации об этом из иных источников «___»_____________ 201__ г.   № __________</w:t>
      </w:r>
    </w:p>
    <w:p w:rsidR="00E53C13" w:rsidRPr="00E53C13" w:rsidRDefault="00E53C13" w:rsidP="00E5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E53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 </w:t>
      </w:r>
      <w:r w:rsidRPr="00E53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E53C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подпись, Ф.И.О. ответственного лица</w:t>
      </w:r>
      <w:r w:rsidRPr="00E53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E53C13" w:rsidRDefault="00E53C13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C13" w:rsidRDefault="00E53C13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C13" w:rsidRDefault="00E53C13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C13" w:rsidRDefault="00E53C13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C13" w:rsidRPr="006C2DFD" w:rsidRDefault="00E53C13" w:rsidP="006C2DFD">
      <w:pPr>
        <w:shd w:val="clear" w:color="auto" w:fill="FFFFFF"/>
        <w:spacing w:after="0" w:line="240" w:lineRule="auto"/>
        <w:ind w:left="150"/>
        <w:jc w:val="right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6C2DF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2</w:t>
      </w:r>
    </w:p>
    <w:p w:rsidR="006C2DFD" w:rsidRDefault="00E53C13" w:rsidP="006C2DFD">
      <w:pPr>
        <w:shd w:val="clear" w:color="auto" w:fill="FFFFFF"/>
        <w:spacing w:after="0" w:line="240" w:lineRule="auto"/>
        <w:ind w:left="1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Порядку предотвращения и (или) </w:t>
      </w:r>
    </w:p>
    <w:p w:rsidR="006C2DFD" w:rsidRDefault="00E53C13" w:rsidP="006C2DFD">
      <w:pPr>
        <w:shd w:val="clear" w:color="auto" w:fill="FFFFFF"/>
        <w:spacing w:after="0" w:line="240" w:lineRule="auto"/>
        <w:ind w:left="1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DFD">
        <w:rPr>
          <w:rFonts w:ascii="Times New Roman" w:eastAsia="Times New Roman" w:hAnsi="Times New Roman" w:cs="Times New Roman"/>
          <w:color w:val="000000"/>
          <w:sz w:val="28"/>
          <w:szCs w:val="28"/>
        </w:rPr>
        <w:t>урегулирования конфликта</w:t>
      </w:r>
      <w:r w:rsidR="006C2DFD">
        <w:rPr>
          <w:rFonts w:ascii="Times New Roman" w:eastAsia="Times New Roman" w:hAnsi="Times New Roman" w:cs="Times New Roman"/>
          <w:color w:val="2827B4"/>
          <w:sz w:val="28"/>
          <w:szCs w:val="28"/>
        </w:rPr>
        <w:t xml:space="preserve"> </w:t>
      </w:r>
      <w:r w:rsidRPr="006C2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интересов </w:t>
      </w:r>
    </w:p>
    <w:p w:rsidR="00E53C13" w:rsidRPr="006C2DFD" w:rsidRDefault="00E53C13" w:rsidP="006C2DFD">
      <w:pPr>
        <w:shd w:val="clear" w:color="auto" w:fill="FFFFFF"/>
        <w:spacing w:after="0" w:line="240" w:lineRule="auto"/>
        <w:ind w:left="135"/>
        <w:jc w:val="right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6C2DF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</w:p>
    <w:p w:rsidR="006C2DFD" w:rsidRDefault="006C2DFD" w:rsidP="006C2DF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9"/>
        </w:rPr>
      </w:pPr>
    </w:p>
    <w:p w:rsidR="006C2DFD" w:rsidRPr="006C2DFD" w:rsidRDefault="006C2DFD" w:rsidP="00E5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3C13" w:rsidRPr="006C2DFD" w:rsidRDefault="00E53C13" w:rsidP="00E5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6C2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</w:p>
    <w:p w:rsidR="00E53C13" w:rsidRPr="006C2DFD" w:rsidRDefault="00E53C13" w:rsidP="00E5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7B4"/>
          <w:sz w:val="28"/>
          <w:szCs w:val="28"/>
        </w:rPr>
      </w:pPr>
      <w:r w:rsidRPr="006C2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Журнала учета уведомлений о возникшем конфликте интересов</w:t>
      </w:r>
    </w:p>
    <w:p w:rsidR="00E53C13" w:rsidRPr="006C2DFD" w:rsidRDefault="00E53C13" w:rsidP="00E5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2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 о возможности его возникновения, письменной информации об этом из иных источников</w:t>
      </w:r>
    </w:p>
    <w:p w:rsidR="006C2DFD" w:rsidRPr="006C2DFD" w:rsidRDefault="006C2DFD" w:rsidP="00E5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7B4"/>
          <w:sz w:val="28"/>
          <w:szCs w:val="28"/>
        </w:rPr>
      </w:pPr>
    </w:p>
    <w:tbl>
      <w:tblPr>
        <w:tblW w:w="9825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tblCellMar>
          <w:left w:w="0" w:type="dxa"/>
          <w:right w:w="0" w:type="dxa"/>
        </w:tblCellMar>
        <w:tblLook w:val="04A0"/>
      </w:tblPr>
      <w:tblGrid>
        <w:gridCol w:w="633"/>
        <w:gridCol w:w="1928"/>
        <w:gridCol w:w="2162"/>
        <w:gridCol w:w="1843"/>
        <w:gridCol w:w="1772"/>
        <w:gridCol w:w="1487"/>
      </w:tblGrid>
      <w:tr w:rsidR="00E53C13" w:rsidRPr="00D021FC" w:rsidTr="006C2DFD">
        <w:tc>
          <w:tcPr>
            <w:tcW w:w="63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6C2DFD" w:rsidRDefault="00E53C13" w:rsidP="006C2D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F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53C13" w:rsidRPr="006C2DFD" w:rsidRDefault="00E53C13" w:rsidP="006C2D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2DF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2DF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2DF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6C2DFD" w:rsidRDefault="00E53C13" w:rsidP="006C2D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F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уведомления, поступления иной информации</w:t>
            </w:r>
          </w:p>
        </w:tc>
        <w:tc>
          <w:tcPr>
            <w:tcW w:w="216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6C2DFD" w:rsidRDefault="00E53C13" w:rsidP="006C2D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F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лица, подавшего уведомление либо представившего иную информацию</w:t>
            </w:r>
          </w:p>
        </w:tc>
        <w:tc>
          <w:tcPr>
            <w:tcW w:w="184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6C2DFD" w:rsidRDefault="00E53C13" w:rsidP="006C2D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F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должности лица, подавшего уведомление, либо в отношении которого поступила иная информация</w:t>
            </w:r>
          </w:p>
        </w:tc>
        <w:tc>
          <w:tcPr>
            <w:tcW w:w="177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6C2DFD" w:rsidRDefault="00E53C13" w:rsidP="006C2D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F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инициалы, должность, подпись лица, принявшего уведомление, иную информацию</w:t>
            </w:r>
          </w:p>
        </w:tc>
        <w:tc>
          <w:tcPr>
            <w:tcW w:w="148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6C2DFD" w:rsidRDefault="00E53C13" w:rsidP="006C2D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53C13" w:rsidRPr="00D021FC" w:rsidTr="006C2DFD">
        <w:tc>
          <w:tcPr>
            <w:tcW w:w="63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6C2DFD" w:rsidRDefault="00E53C13" w:rsidP="00E059DB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7B4"/>
                <w:sz w:val="24"/>
                <w:szCs w:val="24"/>
              </w:rPr>
            </w:pPr>
            <w:r w:rsidRPr="006C2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D021FC" w:rsidRDefault="00E53C13" w:rsidP="00E059DB">
            <w:pPr>
              <w:spacing w:after="0" w:line="312" w:lineRule="atLeast"/>
              <w:rPr>
                <w:rFonts w:ascii="Arial" w:eastAsia="Times New Roman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D021FC" w:rsidRDefault="00E53C13" w:rsidP="00E059DB">
            <w:pPr>
              <w:spacing w:after="0" w:line="312" w:lineRule="atLeast"/>
              <w:rPr>
                <w:rFonts w:ascii="Arial" w:eastAsia="Times New Roman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D021FC" w:rsidRDefault="00E53C13" w:rsidP="00E059DB">
            <w:pPr>
              <w:spacing w:after="0" w:line="312" w:lineRule="atLeast"/>
              <w:rPr>
                <w:rFonts w:ascii="Arial" w:eastAsia="Times New Roman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D021FC" w:rsidRDefault="00E53C13" w:rsidP="00E059DB">
            <w:pPr>
              <w:spacing w:after="0" w:line="312" w:lineRule="atLeast"/>
              <w:rPr>
                <w:rFonts w:ascii="Arial" w:eastAsia="Times New Roman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D021FC" w:rsidRDefault="00E53C13" w:rsidP="00E059DB">
            <w:pPr>
              <w:spacing w:after="0" w:line="312" w:lineRule="atLeast"/>
              <w:rPr>
                <w:rFonts w:ascii="Arial" w:eastAsia="Times New Roman" w:hAnsi="Arial" w:cs="Arial"/>
                <w:color w:val="2827B4"/>
                <w:sz w:val="20"/>
                <w:szCs w:val="20"/>
              </w:rPr>
            </w:pPr>
          </w:p>
        </w:tc>
      </w:tr>
      <w:tr w:rsidR="00E53C13" w:rsidRPr="00D021FC" w:rsidTr="006C2DFD">
        <w:tc>
          <w:tcPr>
            <w:tcW w:w="63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6C2DFD" w:rsidRDefault="00E53C13" w:rsidP="00E059DB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7B4"/>
                <w:sz w:val="24"/>
                <w:szCs w:val="24"/>
              </w:rPr>
            </w:pPr>
            <w:r w:rsidRPr="006C2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D021FC" w:rsidRDefault="00E53C13" w:rsidP="00E059DB">
            <w:pPr>
              <w:spacing w:after="0" w:line="312" w:lineRule="atLeast"/>
              <w:rPr>
                <w:rFonts w:ascii="Arial" w:eastAsia="Times New Roman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D021FC" w:rsidRDefault="00E53C13" w:rsidP="00E059DB">
            <w:pPr>
              <w:spacing w:after="0" w:line="312" w:lineRule="atLeast"/>
              <w:rPr>
                <w:rFonts w:ascii="Arial" w:eastAsia="Times New Roman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D021FC" w:rsidRDefault="00E53C13" w:rsidP="00E059DB">
            <w:pPr>
              <w:spacing w:after="0" w:line="312" w:lineRule="atLeast"/>
              <w:rPr>
                <w:rFonts w:ascii="Arial" w:eastAsia="Times New Roman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D021FC" w:rsidRDefault="00E53C13" w:rsidP="00E059DB">
            <w:pPr>
              <w:spacing w:after="0" w:line="312" w:lineRule="atLeast"/>
              <w:rPr>
                <w:rFonts w:ascii="Arial" w:eastAsia="Times New Roman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D021FC" w:rsidRDefault="00E53C13" w:rsidP="00E059DB">
            <w:pPr>
              <w:spacing w:after="0" w:line="312" w:lineRule="atLeast"/>
              <w:rPr>
                <w:rFonts w:ascii="Arial" w:eastAsia="Times New Roman" w:hAnsi="Arial" w:cs="Arial"/>
                <w:color w:val="2827B4"/>
                <w:sz w:val="20"/>
                <w:szCs w:val="20"/>
              </w:rPr>
            </w:pPr>
          </w:p>
        </w:tc>
      </w:tr>
      <w:tr w:rsidR="00E53C13" w:rsidRPr="00D021FC" w:rsidTr="006C2DFD">
        <w:tc>
          <w:tcPr>
            <w:tcW w:w="63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6C2DFD" w:rsidRDefault="00E53C13" w:rsidP="00E059DB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7B4"/>
                <w:sz w:val="24"/>
                <w:szCs w:val="24"/>
              </w:rPr>
            </w:pPr>
            <w:r w:rsidRPr="006C2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D021FC" w:rsidRDefault="00E53C13" w:rsidP="00E059DB">
            <w:pPr>
              <w:spacing w:after="0" w:line="312" w:lineRule="atLeast"/>
              <w:rPr>
                <w:rFonts w:ascii="Arial" w:eastAsia="Times New Roman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D021FC" w:rsidRDefault="00E53C13" w:rsidP="00E059DB">
            <w:pPr>
              <w:spacing w:after="0" w:line="312" w:lineRule="atLeast"/>
              <w:rPr>
                <w:rFonts w:ascii="Arial" w:eastAsia="Times New Roman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D021FC" w:rsidRDefault="00E53C13" w:rsidP="00E059DB">
            <w:pPr>
              <w:spacing w:after="0" w:line="312" w:lineRule="atLeast"/>
              <w:rPr>
                <w:rFonts w:ascii="Arial" w:eastAsia="Times New Roman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D021FC" w:rsidRDefault="00E53C13" w:rsidP="00E059DB">
            <w:pPr>
              <w:spacing w:after="0" w:line="312" w:lineRule="atLeast"/>
              <w:rPr>
                <w:rFonts w:ascii="Arial" w:eastAsia="Times New Roman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D021FC" w:rsidRDefault="00E53C13" w:rsidP="00E059DB">
            <w:pPr>
              <w:spacing w:after="0" w:line="312" w:lineRule="atLeast"/>
              <w:rPr>
                <w:rFonts w:ascii="Arial" w:eastAsia="Times New Roman" w:hAnsi="Arial" w:cs="Arial"/>
                <w:color w:val="2827B4"/>
                <w:sz w:val="20"/>
                <w:szCs w:val="20"/>
              </w:rPr>
            </w:pPr>
          </w:p>
        </w:tc>
      </w:tr>
      <w:tr w:rsidR="00E53C13" w:rsidRPr="00D021FC" w:rsidTr="006C2DFD">
        <w:tc>
          <w:tcPr>
            <w:tcW w:w="63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6C2DFD" w:rsidRDefault="00E53C13" w:rsidP="00E059DB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7B4"/>
                <w:sz w:val="24"/>
                <w:szCs w:val="24"/>
              </w:rPr>
            </w:pPr>
            <w:r w:rsidRPr="006C2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D021FC" w:rsidRDefault="00E53C13" w:rsidP="00E059DB">
            <w:pPr>
              <w:spacing w:after="0" w:line="312" w:lineRule="atLeast"/>
              <w:rPr>
                <w:rFonts w:ascii="Arial" w:eastAsia="Times New Roman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D021FC" w:rsidRDefault="00E53C13" w:rsidP="00E059DB">
            <w:pPr>
              <w:spacing w:after="0" w:line="312" w:lineRule="atLeast"/>
              <w:rPr>
                <w:rFonts w:ascii="Arial" w:eastAsia="Times New Roman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D021FC" w:rsidRDefault="00E53C13" w:rsidP="00E059DB">
            <w:pPr>
              <w:spacing w:after="0" w:line="312" w:lineRule="atLeast"/>
              <w:rPr>
                <w:rFonts w:ascii="Arial" w:eastAsia="Times New Roman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D021FC" w:rsidRDefault="00E53C13" w:rsidP="00E059DB">
            <w:pPr>
              <w:spacing w:after="0" w:line="312" w:lineRule="atLeast"/>
              <w:rPr>
                <w:rFonts w:ascii="Arial" w:eastAsia="Times New Roman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D021FC" w:rsidRDefault="00E53C13" w:rsidP="00E059DB">
            <w:pPr>
              <w:spacing w:after="0" w:line="312" w:lineRule="atLeast"/>
              <w:rPr>
                <w:rFonts w:ascii="Arial" w:eastAsia="Times New Roman" w:hAnsi="Arial" w:cs="Arial"/>
                <w:color w:val="2827B4"/>
                <w:sz w:val="20"/>
                <w:szCs w:val="20"/>
              </w:rPr>
            </w:pPr>
          </w:p>
        </w:tc>
      </w:tr>
      <w:tr w:rsidR="00E53C13" w:rsidRPr="00D021FC" w:rsidTr="006C2DFD">
        <w:tc>
          <w:tcPr>
            <w:tcW w:w="63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6C2DFD" w:rsidRDefault="00E53C13" w:rsidP="00E059DB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7B4"/>
                <w:sz w:val="24"/>
                <w:szCs w:val="24"/>
              </w:rPr>
            </w:pPr>
            <w:r w:rsidRPr="006C2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D021FC" w:rsidRDefault="00E53C13" w:rsidP="00E059DB">
            <w:pPr>
              <w:spacing w:after="0" w:line="312" w:lineRule="atLeast"/>
              <w:rPr>
                <w:rFonts w:ascii="Arial" w:eastAsia="Times New Roman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D021FC" w:rsidRDefault="00E53C13" w:rsidP="00E059DB">
            <w:pPr>
              <w:spacing w:after="0" w:line="312" w:lineRule="atLeast"/>
              <w:rPr>
                <w:rFonts w:ascii="Arial" w:eastAsia="Times New Roman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D021FC" w:rsidRDefault="00E53C13" w:rsidP="00E059DB">
            <w:pPr>
              <w:spacing w:after="0" w:line="312" w:lineRule="atLeast"/>
              <w:rPr>
                <w:rFonts w:ascii="Arial" w:eastAsia="Times New Roman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D021FC" w:rsidRDefault="00E53C13" w:rsidP="00E059DB">
            <w:pPr>
              <w:spacing w:after="0" w:line="312" w:lineRule="atLeast"/>
              <w:rPr>
                <w:rFonts w:ascii="Arial" w:eastAsia="Times New Roman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13" w:rsidRPr="00D021FC" w:rsidRDefault="00E53C13" w:rsidP="00E059DB">
            <w:pPr>
              <w:spacing w:after="0" w:line="312" w:lineRule="atLeast"/>
              <w:rPr>
                <w:rFonts w:ascii="Arial" w:eastAsia="Times New Roman" w:hAnsi="Arial" w:cs="Arial"/>
                <w:color w:val="2827B4"/>
                <w:sz w:val="20"/>
                <w:szCs w:val="20"/>
              </w:rPr>
            </w:pPr>
          </w:p>
        </w:tc>
      </w:tr>
    </w:tbl>
    <w:p w:rsidR="00E53C13" w:rsidRDefault="00E53C13" w:rsidP="0032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53C13" w:rsidSect="0035333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59C0"/>
    <w:multiLevelType w:val="hybridMultilevel"/>
    <w:tmpl w:val="0750D9BE"/>
    <w:lvl w:ilvl="0" w:tplc="BCE08D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33F"/>
    <w:rsid w:val="00000E3A"/>
    <w:rsid w:val="00117148"/>
    <w:rsid w:val="00195B07"/>
    <w:rsid w:val="001E4631"/>
    <w:rsid w:val="00233533"/>
    <w:rsid w:val="00324B16"/>
    <w:rsid w:val="0035333F"/>
    <w:rsid w:val="003778BB"/>
    <w:rsid w:val="004461E4"/>
    <w:rsid w:val="00667ADF"/>
    <w:rsid w:val="006A7653"/>
    <w:rsid w:val="006C2DFD"/>
    <w:rsid w:val="006E23D4"/>
    <w:rsid w:val="00811FF1"/>
    <w:rsid w:val="00A52D6E"/>
    <w:rsid w:val="00DF39CE"/>
    <w:rsid w:val="00E5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533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5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3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3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8466C1-A714-403D-A9B2-145D4A1C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2016-12-06T06:36:00Z</cp:lastPrinted>
  <dcterms:created xsi:type="dcterms:W3CDTF">2016-10-10T12:14:00Z</dcterms:created>
  <dcterms:modified xsi:type="dcterms:W3CDTF">2016-12-06T06:37:00Z</dcterms:modified>
</cp:coreProperties>
</file>