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15" w:rsidRDefault="00D75215" w:rsidP="00D75215">
      <w:pPr>
        <w:tabs>
          <w:tab w:val="left" w:pos="3525"/>
          <w:tab w:val="left" w:pos="3810"/>
        </w:tabs>
        <w:spacing w:after="0" w:line="240" w:lineRule="auto"/>
        <w:contextualSpacing/>
        <w:jc w:val="center"/>
        <w:rPr>
          <w:rFonts w:ascii="Arial" w:hAnsi="Arial" w:cs="Arial"/>
          <w:sz w:val="24"/>
          <w:szCs w:val="24"/>
        </w:rPr>
      </w:pPr>
      <w:r>
        <w:rPr>
          <w:rFonts w:ascii="Arial" w:hAnsi="Arial" w:cs="Arial"/>
          <w:sz w:val="24"/>
          <w:szCs w:val="24"/>
        </w:rPr>
        <w:t>КРАСНОДАРСКИЙ КРАЙ</w:t>
      </w:r>
    </w:p>
    <w:p w:rsidR="00D75215" w:rsidRDefault="00D75215" w:rsidP="00D75215">
      <w:pPr>
        <w:tabs>
          <w:tab w:val="left" w:pos="3525"/>
          <w:tab w:val="left" w:pos="3810"/>
        </w:tabs>
        <w:spacing w:after="0" w:line="240" w:lineRule="auto"/>
        <w:contextualSpacing/>
        <w:jc w:val="center"/>
        <w:rPr>
          <w:rFonts w:ascii="Arial" w:hAnsi="Arial" w:cs="Arial"/>
          <w:sz w:val="24"/>
          <w:szCs w:val="24"/>
        </w:rPr>
      </w:pPr>
      <w:r>
        <w:rPr>
          <w:rFonts w:ascii="Arial" w:hAnsi="Arial" w:cs="Arial"/>
          <w:sz w:val="24"/>
          <w:szCs w:val="24"/>
        </w:rPr>
        <w:t>ПАВЛОВСКИЙ РАЙОН</w:t>
      </w:r>
    </w:p>
    <w:p w:rsidR="00D75215" w:rsidRPr="00D75215" w:rsidRDefault="00D75215" w:rsidP="00D75215">
      <w:pPr>
        <w:tabs>
          <w:tab w:val="left" w:pos="3525"/>
          <w:tab w:val="left" w:pos="3810"/>
        </w:tabs>
        <w:spacing w:after="0" w:line="240" w:lineRule="auto"/>
        <w:contextualSpacing/>
        <w:jc w:val="center"/>
        <w:rPr>
          <w:rFonts w:ascii="Arial" w:hAnsi="Arial" w:cs="Arial"/>
          <w:sz w:val="24"/>
          <w:szCs w:val="24"/>
        </w:rPr>
      </w:pPr>
      <w:r w:rsidRPr="00D75215">
        <w:rPr>
          <w:rFonts w:ascii="Arial" w:hAnsi="Arial" w:cs="Arial"/>
          <w:sz w:val="24"/>
          <w:szCs w:val="24"/>
        </w:rPr>
        <w:t xml:space="preserve">СОВЕТ УПОРНЕНСКОГО СЕЛЬСКОГО ПОСЕЛЕНИЯ </w:t>
      </w:r>
      <w:r w:rsidRPr="00D75215">
        <w:rPr>
          <w:rFonts w:ascii="Arial" w:hAnsi="Arial" w:cs="Arial"/>
          <w:sz w:val="24"/>
          <w:szCs w:val="24"/>
        </w:rPr>
        <w:br/>
        <w:t>ПАВЛОВСКОГО РАЙОНА</w:t>
      </w:r>
    </w:p>
    <w:p w:rsidR="00D75215" w:rsidRPr="00D75215" w:rsidRDefault="00D75215" w:rsidP="00D75215">
      <w:pPr>
        <w:spacing w:after="0" w:line="240" w:lineRule="auto"/>
        <w:contextualSpacing/>
        <w:jc w:val="right"/>
        <w:rPr>
          <w:rFonts w:ascii="Arial" w:hAnsi="Arial" w:cs="Arial"/>
          <w:sz w:val="24"/>
          <w:szCs w:val="24"/>
        </w:rPr>
      </w:pPr>
    </w:p>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РЕШЕНИЕ</w:t>
      </w:r>
    </w:p>
    <w:p w:rsidR="00D75215" w:rsidRPr="00D75215" w:rsidRDefault="00D75215" w:rsidP="00D75215">
      <w:pPr>
        <w:spacing w:after="0" w:line="240" w:lineRule="auto"/>
        <w:contextualSpacing/>
        <w:jc w:val="center"/>
        <w:rPr>
          <w:rFonts w:ascii="Arial" w:hAnsi="Arial" w:cs="Arial"/>
          <w:b/>
          <w:sz w:val="24"/>
          <w:szCs w:val="24"/>
        </w:rPr>
      </w:pPr>
    </w:p>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28</w:t>
      </w:r>
      <w:r>
        <w:rPr>
          <w:rFonts w:ascii="Arial" w:hAnsi="Arial" w:cs="Arial"/>
          <w:sz w:val="24"/>
          <w:szCs w:val="24"/>
        </w:rPr>
        <w:t xml:space="preserve"> июня </w:t>
      </w:r>
      <w:r w:rsidRPr="00D75215">
        <w:rPr>
          <w:rFonts w:ascii="Arial" w:hAnsi="Arial" w:cs="Arial"/>
          <w:sz w:val="24"/>
          <w:szCs w:val="24"/>
        </w:rPr>
        <w:t>2016</w:t>
      </w:r>
      <w:r>
        <w:rPr>
          <w:rFonts w:ascii="Arial" w:hAnsi="Arial" w:cs="Arial"/>
          <w:sz w:val="24"/>
          <w:szCs w:val="24"/>
        </w:rPr>
        <w:t xml:space="preserve"> года</w:t>
      </w:r>
      <w:r w:rsidRPr="00D75215">
        <w:rPr>
          <w:rFonts w:ascii="Arial" w:hAnsi="Arial" w:cs="Arial"/>
          <w:sz w:val="24"/>
          <w:szCs w:val="24"/>
        </w:rPr>
        <w:t xml:space="preserve">                     </w:t>
      </w:r>
      <w:r>
        <w:rPr>
          <w:rFonts w:ascii="Arial" w:hAnsi="Arial" w:cs="Arial"/>
          <w:sz w:val="24"/>
          <w:szCs w:val="24"/>
        </w:rPr>
        <w:t xml:space="preserve">              </w:t>
      </w:r>
      <w:r w:rsidRPr="00D75215">
        <w:rPr>
          <w:rFonts w:ascii="Arial" w:hAnsi="Arial" w:cs="Arial"/>
          <w:sz w:val="24"/>
          <w:szCs w:val="24"/>
        </w:rPr>
        <w:t xml:space="preserve">№ 32/55 </w:t>
      </w:r>
      <w:r w:rsidRPr="00D75215">
        <w:rPr>
          <w:rFonts w:ascii="Arial" w:hAnsi="Arial" w:cs="Arial"/>
          <w:color w:val="FF0000"/>
          <w:sz w:val="24"/>
          <w:szCs w:val="24"/>
        </w:rPr>
        <w:t xml:space="preserve">                                         </w:t>
      </w:r>
      <w:r w:rsidRPr="00D75215">
        <w:rPr>
          <w:rFonts w:ascii="Arial" w:hAnsi="Arial" w:cs="Arial"/>
          <w:sz w:val="24"/>
          <w:szCs w:val="24"/>
        </w:rPr>
        <w:t>х</w:t>
      </w:r>
      <w:proofErr w:type="gramStart"/>
      <w:r>
        <w:rPr>
          <w:rFonts w:ascii="Arial" w:hAnsi="Arial" w:cs="Arial"/>
          <w:sz w:val="24"/>
          <w:szCs w:val="24"/>
        </w:rPr>
        <w:t>.</w:t>
      </w:r>
      <w:r w:rsidRPr="00D75215">
        <w:rPr>
          <w:rFonts w:ascii="Arial" w:hAnsi="Arial" w:cs="Arial"/>
          <w:sz w:val="24"/>
          <w:szCs w:val="24"/>
        </w:rPr>
        <w:t>У</w:t>
      </w:r>
      <w:proofErr w:type="gramEnd"/>
      <w:r w:rsidRPr="00D75215">
        <w:rPr>
          <w:rFonts w:ascii="Arial" w:hAnsi="Arial" w:cs="Arial"/>
          <w:sz w:val="24"/>
          <w:szCs w:val="24"/>
        </w:rPr>
        <w:t>порный</w:t>
      </w:r>
    </w:p>
    <w:p w:rsidR="00D75215" w:rsidRPr="00D75215" w:rsidRDefault="00D75215" w:rsidP="00D75215">
      <w:pPr>
        <w:spacing w:after="0" w:line="240" w:lineRule="auto"/>
        <w:contextualSpacing/>
        <w:rPr>
          <w:rFonts w:ascii="Arial" w:hAnsi="Arial" w:cs="Arial"/>
          <w:sz w:val="24"/>
          <w:szCs w:val="24"/>
        </w:rPr>
      </w:pPr>
    </w:p>
    <w:p w:rsidR="00D75215" w:rsidRPr="00D75215" w:rsidRDefault="00D75215" w:rsidP="00D75215">
      <w:pPr>
        <w:tabs>
          <w:tab w:val="left" w:pos="3810"/>
        </w:tabs>
        <w:spacing w:after="0" w:line="240" w:lineRule="auto"/>
        <w:contextualSpacing/>
        <w:jc w:val="center"/>
        <w:rPr>
          <w:rFonts w:ascii="Arial" w:hAnsi="Arial" w:cs="Arial"/>
          <w:b/>
          <w:sz w:val="32"/>
          <w:szCs w:val="32"/>
        </w:rPr>
      </w:pPr>
      <w:r w:rsidRPr="00D75215">
        <w:rPr>
          <w:rFonts w:ascii="Arial" w:hAnsi="Arial" w:cs="Arial"/>
          <w:b/>
          <w:sz w:val="32"/>
          <w:szCs w:val="32"/>
        </w:rPr>
        <w:t>О внесении изменений в решение Совета Упорненского сельского поселения от 18  декабря 2015 года № 24/33 «О бюджете Упорненского сельского поселения Павловского района на 2016 год»</w:t>
      </w:r>
    </w:p>
    <w:p w:rsidR="00D75215" w:rsidRPr="00D75215" w:rsidRDefault="00D75215" w:rsidP="00D75215">
      <w:pPr>
        <w:tabs>
          <w:tab w:val="left" w:pos="3810"/>
        </w:tabs>
        <w:spacing w:after="0" w:line="240" w:lineRule="auto"/>
        <w:contextualSpacing/>
        <w:jc w:val="center"/>
        <w:rPr>
          <w:rFonts w:ascii="Arial" w:hAnsi="Arial" w:cs="Arial"/>
          <w:sz w:val="24"/>
          <w:szCs w:val="24"/>
        </w:rPr>
      </w:pPr>
    </w:p>
    <w:p w:rsidR="00D75215" w:rsidRPr="00D75215" w:rsidRDefault="00D75215" w:rsidP="00D75215">
      <w:pPr>
        <w:tabs>
          <w:tab w:val="left" w:pos="3810"/>
        </w:tabs>
        <w:spacing w:after="0" w:line="240" w:lineRule="auto"/>
        <w:ind w:firstLine="851"/>
        <w:contextualSpacing/>
        <w:jc w:val="both"/>
        <w:rPr>
          <w:rFonts w:ascii="Arial" w:hAnsi="Arial" w:cs="Arial"/>
          <w:sz w:val="24"/>
          <w:szCs w:val="24"/>
        </w:rPr>
      </w:pPr>
      <w:r w:rsidRPr="00D75215">
        <w:rPr>
          <w:rFonts w:ascii="Arial" w:hAnsi="Arial" w:cs="Arial"/>
          <w:sz w:val="24"/>
          <w:szCs w:val="24"/>
        </w:rPr>
        <w:t>На основании Устава Упорненского сельского поселения внести в решение Совета Упорненского сельского поселения Павловского района от 18 декабря 2015 года № 24/33 «О бюджете Упорненского сельского поселения Павловского района на 2016 год» следующие изменения:</w:t>
      </w:r>
    </w:p>
    <w:p w:rsidR="00D75215" w:rsidRPr="00D75215" w:rsidRDefault="00D75215" w:rsidP="00D75215">
      <w:pPr>
        <w:tabs>
          <w:tab w:val="left" w:pos="3810"/>
        </w:tabs>
        <w:spacing w:after="0" w:line="240" w:lineRule="auto"/>
        <w:ind w:firstLine="851"/>
        <w:contextualSpacing/>
        <w:jc w:val="both"/>
        <w:rPr>
          <w:rFonts w:ascii="Arial" w:hAnsi="Arial" w:cs="Arial"/>
          <w:sz w:val="24"/>
          <w:szCs w:val="24"/>
        </w:rPr>
      </w:pPr>
      <w:r w:rsidRPr="00D75215">
        <w:rPr>
          <w:rFonts w:ascii="Arial" w:hAnsi="Arial" w:cs="Arial"/>
          <w:sz w:val="24"/>
          <w:szCs w:val="24"/>
        </w:rPr>
        <w:t>1.Пункт 1 статьи 1 изложить в следующей редакции:</w:t>
      </w:r>
    </w:p>
    <w:p w:rsidR="00D75215" w:rsidRPr="00D75215" w:rsidRDefault="00D75215" w:rsidP="00D75215">
      <w:pPr>
        <w:tabs>
          <w:tab w:val="left" w:pos="3810"/>
        </w:tabs>
        <w:spacing w:after="0" w:line="240" w:lineRule="auto"/>
        <w:ind w:firstLine="851"/>
        <w:contextualSpacing/>
        <w:jc w:val="both"/>
        <w:rPr>
          <w:rFonts w:ascii="Arial" w:hAnsi="Arial" w:cs="Arial"/>
          <w:sz w:val="24"/>
          <w:szCs w:val="24"/>
        </w:rPr>
      </w:pPr>
      <w:r w:rsidRPr="00D75215">
        <w:rPr>
          <w:rFonts w:ascii="Arial" w:hAnsi="Arial" w:cs="Arial"/>
          <w:sz w:val="24"/>
          <w:szCs w:val="24"/>
        </w:rPr>
        <w:t xml:space="preserve">Утвердить бюджет Упорненского сельского поселения Павловского района (далее </w:t>
      </w:r>
      <w:proofErr w:type="spellStart"/>
      <w:r w:rsidRPr="00D75215">
        <w:rPr>
          <w:rFonts w:ascii="Arial" w:hAnsi="Arial" w:cs="Arial"/>
          <w:sz w:val="24"/>
          <w:szCs w:val="24"/>
        </w:rPr>
        <w:t>Упорненское</w:t>
      </w:r>
      <w:proofErr w:type="spellEnd"/>
      <w:r w:rsidRPr="00D75215">
        <w:rPr>
          <w:rFonts w:ascii="Arial" w:hAnsi="Arial" w:cs="Arial"/>
          <w:sz w:val="24"/>
          <w:szCs w:val="24"/>
        </w:rPr>
        <w:t xml:space="preserve"> сельское поселение) на 2016 год по доходам в сумме 7421,6 тыс. рублей и по расходам 8324,6 тыс. рублей.</w:t>
      </w:r>
    </w:p>
    <w:p w:rsidR="00D75215" w:rsidRPr="00D75215" w:rsidRDefault="00D75215" w:rsidP="00D75215">
      <w:pPr>
        <w:tabs>
          <w:tab w:val="left" w:pos="3810"/>
        </w:tabs>
        <w:spacing w:after="0" w:line="240" w:lineRule="auto"/>
        <w:ind w:firstLine="851"/>
        <w:contextualSpacing/>
        <w:jc w:val="both"/>
        <w:rPr>
          <w:rFonts w:ascii="Arial" w:hAnsi="Arial" w:cs="Arial"/>
          <w:sz w:val="24"/>
          <w:szCs w:val="24"/>
        </w:rPr>
      </w:pPr>
      <w:r w:rsidRPr="00D75215">
        <w:rPr>
          <w:rFonts w:ascii="Arial" w:hAnsi="Arial" w:cs="Arial"/>
          <w:sz w:val="24"/>
          <w:szCs w:val="24"/>
        </w:rPr>
        <w:t>Установить превышение расходов над доходами бюджета Упорненского сельского поселения в сумме 903,0 тыс. руб.   Утвердить источники внутреннего финансирования дефицита бюджета Упорненского сельского поселения на 2016 год в размере 903,0 тыс. рублей.</w:t>
      </w:r>
    </w:p>
    <w:p w:rsidR="00D75215" w:rsidRPr="00D75215" w:rsidRDefault="00D75215" w:rsidP="00D75215">
      <w:pPr>
        <w:autoSpaceDE w:val="0"/>
        <w:autoSpaceDN w:val="0"/>
        <w:adjustRightInd w:val="0"/>
        <w:spacing w:after="0" w:line="240" w:lineRule="auto"/>
        <w:ind w:firstLine="851"/>
        <w:contextualSpacing/>
        <w:jc w:val="both"/>
        <w:rPr>
          <w:rFonts w:ascii="Arial" w:hAnsi="Arial" w:cs="Arial"/>
          <w:sz w:val="24"/>
          <w:szCs w:val="24"/>
        </w:rPr>
      </w:pPr>
      <w:r w:rsidRPr="00D75215">
        <w:rPr>
          <w:rFonts w:ascii="Arial" w:hAnsi="Arial" w:cs="Arial"/>
          <w:sz w:val="24"/>
          <w:szCs w:val="24"/>
        </w:rPr>
        <w:t xml:space="preserve">2.  </w:t>
      </w:r>
      <w:r w:rsidRPr="00D75215">
        <w:rPr>
          <w:rFonts w:ascii="Arial" w:hAnsi="Arial" w:cs="Arial"/>
          <w:color w:val="000000" w:themeColor="text1"/>
          <w:sz w:val="24"/>
          <w:szCs w:val="24"/>
        </w:rPr>
        <w:t>Приложение    1, 3,</w:t>
      </w:r>
      <w:r w:rsidRPr="00D75215">
        <w:rPr>
          <w:rFonts w:ascii="Arial" w:hAnsi="Arial" w:cs="Arial"/>
          <w:color w:val="FF0000"/>
          <w:sz w:val="24"/>
          <w:szCs w:val="24"/>
        </w:rPr>
        <w:t xml:space="preserve"> </w:t>
      </w:r>
      <w:r w:rsidRPr="00D75215">
        <w:rPr>
          <w:rFonts w:ascii="Arial" w:hAnsi="Arial" w:cs="Arial"/>
          <w:sz w:val="24"/>
          <w:szCs w:val="24"/>
        </w:rPr>
        <w:t>6, 7, 8  изложить в следующей редакции (приложение).</w:t>
      </w:r>
    </w:p>
    <w:p w:rsidR="00D75215" w:rsidRPr="00D75215" w:rsidRDefault="00D75215" w:rsidP="00D75215">
      <w:pPr>
        <w:tabs>
          <w:tab w:val="left" w:pos="225"/>
          <w:tab w:val="left" w:pos="3810"/>
        </w:tabs>
        <w:spacing w:after="0" w:line="240" w:lineRule="auto"/>
        <w:ind w:firstLine="851"/>
        <w:contextualSpacing/>
        <w:jc w:val="both"/>
        <w:rPr>
          <w:rFonts w:ascii="Arial" w:hAnsi="Arial" w:cs="Arial"/>
          <w:sz w:val="24"/>
          <w:szCs w:val="24"/>
        </w:rPr>
      </w:pPr>
      <w:r w:rsidRPr="00D75215">
        <w:rPr>
          <w:rFonts w:ascii="Arial" w:hAnsi="Arial" w:cs="Arial"/>
          <w:sz w:val="24"/>
          <w:szCs w:val="24"/>
        </w:rPr>
        <w:t>3. Контроль над исполнением настоящего решения возложить на постоянную комиссию по финансам, бюджету, налогам и инвестиционной политике (Горбань).</w:t>
      </w:r>
    </w:p>
    <w:p w:rsidR="00D75215" w:rsidRPr="00D75215" w:rsidRDefault="00D75215" w:rsidP="00D75215">
      <w:pPr>
        <w:tabs>
          <w:tab w:val="left" w:pos="225"/>
          <w:tab w:val="left" w:pos="3810"/>
        </w:tabs>
        <w:spacing w:after="0" w:line="240" w:lineRule="auto"/>
        <w:ind w:firstLine="851"/>
        <w:contextualSpacing/>
        <w:jc w:val="both"/>
        <w:rPr>
          <w:rFonts w:ascii="Arial" w:hAnsi="Arial" w:cs="Arial"/>
          <w:sz w:val="24"/>
          <w:szCs w:val="24"/>
        </w:rPr>
      </w:pPr>
      <w:r w:rsidRPr="00D75215">
        <w:rPr>
          <w:rFonts w:ascii="Arial" w:hAnsi="Arial" w:cs="Arial"/>
          <w:sz w:val="24"/>
          <w:szCs w:val="24"/>
        </w:rPr>
        <w:t>4. Организацию выполнения настоящего решения возложить на администрацию Упорненского сельского поселения.</w:t>
      </w:r>
    </w:p>
    <w:p w:rsidR="00D75215" w:rsidRPr="00D75215" w:rsidRDefault="00D75215" w:rsidP="00D75215">
      <w:pPr>
        <w:tabs>
          <w:tab w:val="left" w:pos="225"/>
          <w:tab w:val="left" w:pos="3810"/>
        </w:tabs>
        <w:spacing w:after="0" w:line="240" w:lineRule="auto"/>
        <w:ind w:firstLine="851"/>
        <w:contextualSpacing/>
        <w:jc w:val="both"/>
        <w:rPr>
          <w:rFonts w:ascii="Arial" w:hAnsi="Arial" w:cs="Arial"/>
          <w:sz w:val="24"/>
          <w:szCs w:val="24"/>
        </w:rPr>
      </w:pPr>
      <w:r w:rsidRPr="00D75215">
        <w:rPr>
          <w:rFonts w:ascii="Arial" w:hAnsi="Arial" w:cs="Arial"/>
          <w:sz w:val="24"/>
          <w:szCs w:val="24"/>
        </w:rPr>
        <w:t>5. Решение вступает в силу со дня его принятия.</w:t>
      </w:r>
    </w:p>
    <w:p w:rsidR="00D75215" w:rsidRDefault="00D75215" w:rsidP="00D75215">
      <w:pPr>
        <w:spacing w:after="0" w:line="240" w:lineRule="auto"/>
        <w:contextualSpacing/>
        <w:jc w:val="both"/>
        <w:rPr>
          <w:rFonts w:ascii="Arial" w:hAnsi="Arial" w:cs="Arial"/>
          <w:sz w:val="24"/>
          <w:szCs w:val="24"/>
        </w:rPr>
      </w:pPr>
    </w:p>
    <w:p w:rsidR="00D75215" w:rsidRDefault="00D75215" w:rsidP="00D75215">
      <w:pPr>
        <w:spacing w:after="0" w:line="240" w:lineRule="auto"/>
        <w:contextualSpacing/>
        <w:rPr>
          <w:rFonts w:ascii="Arial" w:hAnsi="Arial" w:cs="Arial"/>
          <w:sz w:val="24"/>
          <w:szCs w:val="24"/>
        </w:rPr>
      </w:pPr>
    </w:p>
    <w:p w:rsidR="00D75215" w:rsidRDefault="00D75215" w:rsidP="00D75215">
      <w:pPr>
        <w:spacing w:after="0" w:line="240" w:lineRule="auto"/>
        <w:contextualSpacing/>
        <w:rPr>
          <w:rFonts w:ascii="Arial" w:hAnsi="Arial" w:cs="Arial"/>
          <w:sz w:val="24"/>
          <w:szCs w:val="24"/>
        </w:rPr>
      </w:pPr>
    </w:p>
    <w:p w:rsidR="00D75215" w:rsidRDefault="00D75215" w:rsidP="00D75215">
      <w:pPr>
        <w:spacing w:after="0" w:line="240" w:lineRule="auto"/>
        <w:ind w:firstLine="851"/>
        <w:contextualSpacing/>
        <w:rPr>
          <w:rFonts w:ascii="Arial" w:hAnsi="Arial" w:cs="Arial"/>
          <w:sz w:val="24"/>
          <w:szCs w:val="24"/>
        </w:rPr>
      </w:pPr>
      <w:r w:rsidRPr="00D75215">
        <w:rPr>
          <w:rFonts w:ascii="Arial" w:hAnsi="Arial" w:cs="Arial"/>
          <w:sz w:val="24"/>
          <w:szCs w:val="24"/>
        </w:rPr>
        <w:t xml:space="preserve">Глава </w:t>
      </w:r>
    </w:p>
    <w:p w:rsidR="00D75215" w:rsidRPr="00D75215" w:rsidRDefault="00D75215" w:rsidP="00D75215">
      <w:pPr>
        <w:spacing w:after="0" w:line="240" w:lineRule="auto"/>
        <w:ind w:firstLine="851"/>
        <w:contextualSpacing/>
        <w:rPr>
          <w:rFonts w:ascii="Arial" w:hAnsi="Arial" w:cs="Arial"/>
          <w:sz w:val="24"/>
          <w:szCs w:val="24"/>
        </w:rPr>
      </w:pPr>
      <w:r w:rsidRPr="00D75215">
        <w:rPr>
          <w:rFonts w:ascii="Arial" w:hAnsi="Arial" w:cs="Arial"/>
          <w:sz w:val="24"/>
          <w:szCs w:val="24"/>
        </w:rPr>
        <w:t xml:space="preserve">Упорненского сельского поселения                                 </w:t>
      </w:r>
    </w:p>
    <w:p w:rsidR="00D75215" w:rsidRDefault="00D75215" w:rsidP="00D75215">
      <w:pPr>
        <w:tabs>
          <w:tab w:val="left" w:pos="7440"/>
        </w:tabs>
        <w:spacing w:after="0" w:line="240" w:lineRule="auto"/>
        <w:ind w:firstLine="851"/>
        <w:contextualSpacing/>
        <w:jc w:val="both"/>
        <w:rPr>
          <w:rFonts w:ascii="Arial" w:hAnsi="Arial" w:cs="Arial"/>
          <w:sz w:val="24"/>
          <w:szCs w:val="24"/>
        </w:rPr>
      </w:pPr>
      <w:r w:rsidRPr="00D75215">
        <w:rPr>
          <w:rFonts w:ascii="Arial" w:hAnsi="Arial" w:cs="Arial"/>
          <w:sz w:val="24"/>
          <w:szCs w:val="24"/>
        </w:rPr>
        <w:t>Павловского района</w:t>
      </w:r>
      <w:r w:rsidRPr="00D75215">
        <w:rPr>
          <w:rFonts w:ascii="Arial" w:hAnsi="Arial" w:cs="Arial"/>
          <w:sz w:val="24"/>
          <w:szCs w:val="24"/>
        </w:rPr>
        <w:tab/>
      </w:r>
    </w:p>
    <w:p w:rsidR="00D75215" w:rsidRPr="00D75215" w:rsidRDefault="00D75215" w:rsidP="00D75215">
      <w:pPr>
        <w:tabs>
          <w:tab w:val="left" w:pos="7440"/>
        </w:tabs>
        <w:spacing w:after="0" w:line="240" w:lineRule="auto"/>
        <w:ind w:firstLine="851"/>
        <w:contextualSpacing/>
        <w:jc w:val="both"/>
        <w:rPr>
          <w:rFonts w:ascii="Arial" w:hAnsi="Arial" w:cs="Arial"/>
          <w:sz w:val="24"/>
          <w:szCs w:val="24"/>
        </w:rPr>
      </w:pPr>
      <w:r w:rsidRPr="00D75215">
        <w:rPr>
          <w:rFonts w:ascii="Arial" w:hAnsi="Arial" w:cs="Arial"/>
          <w:sz w:val="24"/>
          <w:szCs w:val="24"/>
        </w:rPr>
        <w:t xml:space="preserve">Б.В. </w:t>
      </w:r>
      <w:proofErr w:type="spellStart"/>
      <w:r w:rsidRPr="00D75215">
        <w:rPr>
          <w:rFonts w:ascii="Arial" w:hAnsi="Arial" w:cs="Arial"/>
          <w:sz w:val="24"/>
          <w:szCs w:val="24"/>
        </w:rPr>
        <w:t>Тыщенко</w:t>
      </w:r>
      <w:proofErr w:type="spellEnd"/>
    </w:p>
    <w:p w:rsidR="00D75215" w:rsidRDefault="00D75215" w:rsidP="00D75215">
      <w:pPr>
        <w:pStyle w:val="a3"/>
        <w:tabs>
          <w:tab w:val="left" w:pos="4500"/>
        </w:tabs>
        <w:contextualSpacing/>
        <w:rPr>
          <w:rFonts w:ascii="Arial" w:eastAsiaTheme="minorEastAsia" w:hAnsi="Arial" w:cs="Arial"/>
          <w:sz w:val="24"/>
          <w:szCs w:val="24"/>
        </w:rPr>
      </w:pPr>
    </w:p>
    <w:p w:rsidR="00D75215" w:rsidRDefault="00D75215" w:rsidP="00D75215">
      <w:pPr>
        <w:pStyle w:val="a3"/>
        <w:tabs>
          <w:tab w:val="left" w:pos="4500"/>
        </w:tabs>
        <w:contextualSpacing/>
        <w:rPr>
          <w:rFonts w:ascii="Arial" w:eastAsiaTheme="minorEastAsia" w:hAnsi="Arial" w:cs="Arial"/>
          <w:sz w:val="24"/>
          <w:szCs w:val="24"/>
        </w:rPr>
      </w:pPr>
    </w:p>
    <w:p w:rsidR="00D75215" w:rsidRDefault="00D75215" w:rsidP="00D75215">
      <w:pPr>
        <w:pStyle w:val="a3"/>
        <w:tabs>
          <w:tab w:val="left" w:pos="4500"/>
        </w:tabs>
        <w:contextualSpacing/>
        <w:rPr>
          <w:rFonts w:ascii="Arial" w:eastAsiaTheme="minorEastAsia" w:hAnsi="Arial" w:cs="Arial"/>
          <w:sz w:val="24"/>
          <w:szCs w:val="24"/>
        </w:rPr>
      </w:pPr>
    </w:p>
    <w:p w:rsidR="00D75215" w:rsidRDefault="00D75215" w:rsidP="000540D7">
      <w:pPr>
        <w:pStyle w:val="a3"/>
        <w:tabs>
          <w:tab w:val="left" w:pos="4500"/>
        </w:tabs>
        <w:ind w:firstLine="851"/>
        <w:contextualSpacing/>
        <w:rPr>
          <w:rFonts w:ascii="Arial" w:hAnsi="Arial" w:cs="Arial"/>
          <w:sz w:val="24"/>
          <w:szCs w:val="24"/>
        </w:rPr>
      </w:pPr>
      <w:r w:rsidRPr="00D75215">
        <w:rPr>
          <w:rFonts w:ascii="Arial" w:hAnsi="Arial" w:cs="Arial"/>
          <w:sz w:val="24"/>
          <w:szCs w:val="24"/>
        </w:rPr>
        <w:t>П</w:t>
      </w:r>
      <w:r>
        <w:rPr>
          <w:rFonts w:ascii="Arial" w:hAnsi="Arial" w:cs="Arial"/>
          <w:sz w:val="24"/>
          <w:szCs w:val="24"/>
        </w:rPr>
        <w:t>РИЛОЖЕНИЕ № 1</w:t>
      </w:r>
    </w:p>
    <w:p w:rsidR="00D75215" w:rsidRDefault="00D75215" w:rsidP="000540D7">
      <w:pPr>
        <w:pStyle w:val="a3"/>
        <w:tabs>
          <w:tab w:val="left" w:pos="4500"/>
        </w:tabs>
        <w:ind w:firstLine="851"/>
        <w:contextualSpacing/>
        <w:rPr>
          <w:rFonts w:ascii="Arial" w:hAnsi="Arial" w:cs="Arial"/>
          <w:sz w:val="24"/>
          <w:szCs w:val="24"/>
        </w:rPr>
      </w:pPr>
      <w:r w:rsidRPr="00D75215">
        <w:rPr>
          <w:rFonts w:ascii="Arial" w:hAnsi="Arial" w:cs="Arial"/>
          <w:sz w:val="24"/>
          <w:szCs w:val="24"/>
        </w:rPr>
        <w:t xml:space="preserve">к решению Совета </w:t>
      </w:r>
    </w:p>
    <w:p w:rsidR="00D75215" w:rsidRDefault="00D75215" w:rsidP="000540D7">
      <w:pPr>
        <w:pStyle w:val="a3"/>
        <w:tabs>
          <w:tab w:val="left" w:pos="4500"/>
          <w:tab w:val="left" w:pos="5670"/>
        </w:tabs>
        <w:ind w:firstLine="851"/>
        <w:contextualSpacing/>
        <w:rPr>
          <w:rFonts w:ascii="Arial" w:hAnsi="Arial" w:cs="Arial"/>
          <w:sz w:val="24"/>
          <w:szCs w:val="24"/>
        </w:rPr>
      </w:pPr>
      <w:r w:rsidRPr="00D75215">
        <w:rPr>
          <w:rFonts w:ascii="Arial" w:hAnsi="Arial" w:cs="Arial"/>
          <w:sz w:val="24"/>
          <w:szCs w:val="24"/>
        </w:rPr>
        <w:t>Упорненского сельского поселения</w:t>
      </w:r>
    </w:p>
    <w:p w:rsidR="00D75215" w:rsidRPr="00D75215" w:rsidRDefault="00D75215" w:rsidP="000540D7">
      <w:pPr>
        <w:pStyle w:val="a3"/>
        <w:tabs>
          <w:tab w:val="left" w:pos="4500"/>
          <w:tab w:val="left" w:pos="5670"/>
        </w:tabs>
        <w:ind w:firstLine="851"/>
        <w:contextualSpacing/>
        <w:rPr>
          <w:rFonts w:ascii="Arial" w:hAnsi="Arial" w:cs="Arial"/>
          <w:sz w:val="24"/>
          <w:szCs w:val="24"/>
        </w:rPr>
      </w:pPr>
      <w:r w:rsidRPr="00D75215">
        <w:rPr>
          <w:rFonts w:ascii="Arial" w:hAnsi="Arial" w:cs="Arial"/>
          <w:sz w:val="24"/>
          <w:szCs w:val="24"/>
        </w:rPr>
        <w:t xml:space="preserve"> Павловского района </w:t>
      </w:r>
    </w:p>
    <w:p w:rsidR="00D75215" w:rsidRDefault="00D75215" w:rsidP="000540D7">
      <w:pPr>
        <w:spacing w:after="0" w:line="240" w:lineRule="auto"/>
        <w:ind w:firstLine="851"/>
        <w:contextualSpacing/>
        <w:rPr>
          <w:rFonts w:ascii="Arial" w:hAnsi="Arial" w:cs="Arial"/>
          <w:sz w:val="24"/>
          <w:szCs w:val="24"/>
        </w:rPr>
      </w:pPr>
      <w:r>
        <w:rPr>
          <w:rFonts w:ascii="Arial" w:hAnsi="Arial" w:cs="Arial"/>
          <w:sz w:val="24"/>
          <w:szCs w:val="24"/>
        </w:rPr>
        <w:t>«О бюджете У</w:t>
      </w:r>
      <w:r w:rsidR="000540D7">
        <w:rPr>
          <w:rFonts w:ascii="Arial" w:hAnsi="Arial" w:cs="Arial"/>
          <w:sz w:val="24"/>
          <w:szCs w:val="24"/>
        </w:rPr>
        <w:t>порненского сельского поселения</w:t>
      </w:r>
    </w:p>
    <w:p w:rsidR="000540D7" w:rsidRPr="00D75215" w:rsidRDefault="000540D7" w:rsidP="000540D7">
      <w:pPr>
        <w:spacing w:after="0" w:line="240" w:lineRule="auto"/>
        <w:ind w:firstLine="851"/>
        <w:contextualSpacing/>
        <w:rPr>
          <w:rFonts w:ascii="Arial" w:hAnsi="Arial" w:cs="Arial"/>
          <w:sz w:val="24"/>
          <w:szCs w:val="24"/>
        </w:rPr>
      </w:pPr>
      <w:r>
        <w:rPr>
          <w:rFonts w:ascii="Arial" w:hAnsi="Arial" w:cs="Arial"/>
          <w:sz w:val="24"/>
          <w:szCs w:val="24"/>
        </w:rPr>
        <w:t>Павловского района на 2016 год»</w:t>
      </w:r>
    </w:p>
    <w:p w:rsidR="000540D7" w:rsidRDefault="000540D7" w:rsidP="000540D7">
      <w:pPr>
        <w:spacing w:after="0" w:line="240" w:lineRule="auto"/>
        <w:contextualSpacing/>
        <w:rPr>
          <w:rFonts w:ascii="Arial" w:hAnsi="Arial" w:cs="Arial"/>
          <w:sz w:val="24"/>
          <w:szCs w:val="24"/>
        </w:rPr>
      </w:pPr>
    </w:p>
    <w:p w:rsidR="000540D7" w:rsidRDefault="000540D7" w:rsidP="000540D7">
      <w:pPr>
        <w:spacing w:after="0" w:line="240" w:lineRule="auto"/>
        <w:contextualSpacing/>
        <w:rPr>
          <w:rFonts w:ascii="Arial" w:hAnsi="Arial" w:cs="Arial"/>
          <w:sz w:val="24"/>
          <w:szCs w:val="24"/>
        </w:rPr>
      </w:pPr>
    </w:p>
    <w:p w:rsidR="00D75215" w:rsidRDefault="00D75215" w:rsidP="000540D7">
      <w:pPr>
        <w:spacing w:after="0" w:line="240" w:lineRule="auto"/>
        <w:contextualSpacing/>
        <w:jc w:val="center"/>
        <w:rPr>
          <w:rFonts w:ascii="Arial" w:hAnsi="Arial" w:cs="Arial"/>
          <w:b/>
          <w:sz w:val="24"/>
          <w:szCs w:val="24"/>
        </w:rPr>
      </w:pPr>
      <w:r w:rsidRPr="00D75215">
        <w:rPr>
          <w:rFonts w:ascii="Arial" w:hAnsi="Arial" w:cs="Arial"/>
          <w:b/>
          <w:sz w:val="24"/>
          <w:szCs w:val="24"/>
        </w:rPr>
        <w:lastRenderedPageBreak/>
        <w:t xml:space="preserve">Перечень и коды главного администратора доходов  бюджета Упорненского сельского поселения Павловского района,  источников финансирования дефицита бюджета Упорненского сельского поселения Павловского района, закрепленные за ними виды (подвиды) доходов   бюджета Упорненского сельского поселения Павловского района и коды </w:t>
      </w:r>
      <w:proofErr w:type="gramStart"/>
      <w:r w:rsidRPr="00D75215">
        <w:rPr>
          <w:rFonts w:ascii="Arial" w:hAnsi="Arial" w:cs="Arial"/>
          <w:b/>
          <w:sz w:val="24"/>
          <w:szCs w:val="24"/>
        </w:rPr>
        <w:t>классификации источников финансирования дефицита местного бюджета</w:t>
      </w:r>
      <w:proofErr w:type="gramEnd"/>
    </w:p>
    <w:p w:rsidR="000540D7" w:rsidRPr="00D75215" w:rsidRDefault="000540D7" w:rsidP="000540D7">
      <w:pPr>
        <w:spacing w:after="0" w:line="240" w:lineRule="auto"/>
        <w:contextualSpacing/>
        <w:jc w:val="center"/>
        <w:rPr>
          <w:rFonts w:ascii="Arial" w:hAnsi="Arial" w:cs="Arial"/>
          <w:b/>
          <w:sz w:val="24"/>
          <w:szCs w:val="24"/>
        </w:rPr>
      </w:pPr>
    </w:p>
    <w:tbl>
      <w:tblPr>
        <w:tblW w:w="0" w:type="auto"/>
        <w:tblLayout w:type="fixed"/>
        <w:tblLook w:val="0000"/>
      </w:tblPr>
      <w:tblGrid>
        <w:gridCol w:w="1417"/>
        <w:gridCol w:w="2992"/>
        <w:gridCol w:w="5419"/>
      </w:tblGrid>
      <w:tr w:rsidR="00D75215" w:rsidRPr="00D75215" w:rsidTr="008F7F81">
        <w:trPr>
          <w:trHeight w:val="661"/>
        </w:trPr>
        <w:tc>
          <w:tcPr>
            <w:tcW w:w="4409" w:type="dxa"/>
            <w:gridSpan w:val="2"/>
            <w:tcBorders>
              <w:top w:val="single" w:sz="4" w:space="0" w:color="auto"/>
              <w:left w:val="single" w:sz="4" w:space="0" w:color="auto"/>
              <w:bottom w:val="single" w:sz="4" w:space="0" w:color="auto"/>
              <w:right w:val="single" w:sz="4" w:space="0" w:color="000000"/>
            </w:tcBorders>
            <w:vAlign w:val="center"/>
          </w:tcPr>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Код бюджетной классификации Российской Федерации</w:t>
            </w:r>
          </w:p>
        </w:tc>
        <w:tc>
          <w:tcPr>
            <w:tcW w:w="5419" w:type="dxa"/>
            <w:vMerge w:val="restart"/>
            <w:tcBorders>
              <w:top w:val="single" w:sz="4" w:space="0" w:color="auto"/>
              <w:left w:val="single" w:sz="4" w:space="0" w:color="auto"/>
              <w:bottom w:val="nil"/>
              <w:right w:val="single" w:sz="4" w:space="0" w:color="auto"/>
            </w:tcBorders>
            <w:vAlign w:val="center"/>
          </w:tcPr>
          <w:p w:rsidR="00D75215" w:rsidRPr="00D75215" w:rsidRDefault="00D75215" w:rsidP="00D75215">
            <w:pPr>
              <w:tabs>
                <w:tab w:val="left" w:pos="5040"/>
              </w:tabs>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Наименование администратора доходов и источников финансирования дефицита бюджета Упорненского сельского посел</w:t>
            </w:r>
            <w:r w:rsidRPr="00D75215">
              <w:rPr>
                <w:rFonts w:ascii="Arial" w:hAnsi="Arial" w:cs="Arial"/>
                <w:color w:val="000000"/>
                <w:sz w:val="24"/>
                <w:szCs w:val="24"/>
              </w:rPr>
              <w:t>е</w:t>
            </w:r>
            <w:r w:rsidRPr="00D75215">
              <w:rPr>
                <w:rFonts w:ascii="Arial" w:hAnsi="Arial" w:cs="Arial"/>
                <w:color w:val="000000"/>
                <w:sz w:val="24"/>
                <w:szCs w:val="24"/>
              </w:rPr>
              <w:t>ния</w:t>
            </w:r>
          </w:p>
        </w:tc>
      </w:tr>
      <w:tr w:rsidR="00D75215" w:rsidRPr="00D75215" w:rsidTr="008F7F81">
        <w:trPr>
          <w:trHeight w:val="2325"/>
        </w:trPr>
        <w:tc>
          <w:tcPr>
            <w:tcW w:w="1417" w:type="dxa"/>
            <w:tcBorders>
              <w:top w:val="nil"/>
              <w:left w:val="single" w:sz="4" w:space="0" w:color="auto"/>
              <w:bottom w:val="nil"/>
              <w:right w:val="single" w:sz="4" w:space="0" w:color="auto"/>
            </w:tcBorders>
            <w:vAlign w:val="center"/>
          </w:tcPr>
          <w:p w:rsidR="00D75215" w:rsidRPr="00D75215" w:rsidRDefault="00D75215" w:rsidP="00D75215">
            <w:pPr>
              <w:spacing w:after="0" w:line="240" w:lineRule="auto"/>
              <w:ind w:right="-59"/>
              <w:contextualSpacing/>
              <w:jc w:val="center"/>
              <w:rPr>
                <w:rFonts w:ascii="Arial" w:hAnsi="Arial" w:cs="Arial"/>
                <w:sz w:val="24"/>
                <w:szCs w:val="24"/>
              </w:rPr>
            </w:pPr>
            <w:r w:rsidRPr="00D75215">
              <w:rPr>
                <w:rFonts w:ascii="Arial" w:hAnsi="Arial" w:cs="Arial"/>
                <w:sz w:val="24"/>
                <w:szCs w:val="24"/>
              </w:rPr>
              <w:t>админ</w:t>
            </w:r>
            <w:r w:rsidRPr="00D75215">
              <w:rPr>
                <w:rFonts w:ascii="Arial" w:hAnsi="Arial" w:cs="Arial"/>
                <w:sz w:val="24"/>
                <w:szCs w:val="24"/>
              </w:rPr>
              <w:t>и</w:t>
            </w:r>
            <w:r w:rsidRPr="00D75215">
              <w:rPr>
                <w:rFonts w:ascii="Arial" w:hAnsi="Arial" w:cs="Arial"/>
                <w:sz w:val="24"/>
                <w:szCs w:val="24"/>
              </w:rPr>
              <w:t>стратора доходов и источн</w:t>
            </w:r>
            <w:r w:rsidRPr="00D75215">
              <w:rPr>
                <w:rFonts w:ascii="Arial" w:hAnsi="Arial" w:cs="Arial"/>
                <w:sz w:val="24"/>
                <w:szCs w:val="24"/>
              </w:rPr>
              <w:t>и</w:t>
            </w:r>
            <w:r w:rsidRPr="00D75215">
              <w:rPr>
                <w:rFonts w:ascii="Arial" w:hAnsi="Arial" w:cs="Arial"/>
                <w:sz w:val="24"/>
                <w:szCs w:val="24"/>
              </w:rPr>
              <w:t>ков финансир</w:t>
            </w:r>
            <w:r w:rsidRPr="00D75215">
              <w:rPr>
                <w:rFonts w:ascii="Arial" w:hAnsi="Arial" w:cs="Arial"/>
                <w:sz w:val="24"/>
                <w:szCs w:val="24"/>
              </w:rPr>
              <w:t>о</w:t>
            </w:r>
            <w:r w:rsidRPr="00D75215">
              <w:rPr>
                <w:rFonts w:ascii="Arial" w:hAnsi="Arial" w:cs="Arial"/>
                <w:sz w:val="24"/>
                <w:szCs w:val="24"/>
              </w:rPr>
              <w:t>вания</w:t>
            </w:r>
          </w:p>
          <w:p w:rsidR="00D75215" w:rsidRPr="00D75215" w:rsidRDefault="00D75215" w:rsidP="00D75215">
            <w:pPr>
              <w:spacing w:after="0" w:line="240" w:lineRule="auto"/>
              <w:ind w:right="-59"/>
              <w:contextualSpacing/>
              <w:jc w:val="center"/>
              <w:rPr>
                <w:rFonts w:ascii="Arial" w:hAnsi="Arial" w:cs="Arial"/>
                <w:sz w:val="24"/>
                <w:szCs w:val="24"/>
              </w:rPr>
            </w:pPr>
            <w:r w:rsidRPr="00D75215">
              <w:rPr>
                <w:rFonts w:ascii="Arial" w:hAnsi="Arial" w:cs="Arial"/>
                <w:sz w:val="24"/>
                <w:szCs w:val="24"/>
              </w:rPr>
              <w:t>дефицита бюджета</w:t>
            </w:r>
          </w:p>
          <w:p w:rsidR="00D75215" w:rsidRPr="00D75215" w:rsidRDefault="00D75215" w:rsidP="00D75215">
            <w:pPr>
              <w:spacing w:after="0" w:line="240" w:lineRule="auto"/>
              <w:ind w:right="-59"/>
              <w:contextualSpacing/>
              <w:jc w:val="center"/>
              <w:rPr>
                <w:rFonts w:ascii="Arial" w:hAnsi="Arial" w:cs="Arial"/>
                <w:sz w:val="24"/>
                <w:szCs w:val="24"/>
              </w:rPr>
            </w:pPr>
            <w:r w:rsidRPr="00D75215">
              <w:rPr>
                <w:rFonts w:ascii="Arial" w:hAnsi="Arial" w:cs="Arial"/>
                <w:sz w:val="24"/>
                <w:szCs w:val="24"/>
              </w:rPr>
              <w:t>Упорне</w:t>
            </w:r>
            <w:r w:rsidRPr="00D75215">
              <w:rPr>
                <w:rFonts w:ascii="Arial" w:hAnsi="Arial" w:cs="Arial"/>
                <w:sz w:val="24"/>
                <w:szCs w:val="24"/>
              </w:rPr>
              <w:t>н</w:t>
            </w:r>
            <w:r w:rsidRPr="00D75215">
              <w:rPr>
                <w:rFonts w:ascii="Arial" w:hAnsi="Arial" w:cs="Arial"/>
                <w:sz w:val="24"/>
                <w:szCs w:val="24"/>
              </w:rPr>
              <w:t>ского сельского поселения</w:t>
            </w:r>
          </w:p>
        </w:tc>
        <w:tc>
          <w:tcPr>
            <w:tcW w:w="2992" w:type="dxa"/>
            <w:tcBorders>
              <w:top w:val="nil"/>
              <w:left w:val="nil"/>
              <w:bottom w:val="nil"/>
              <w:right w:val="single" w:sz="4" w:space="0" w:color="auto"/>
            </w:tcBorders>
            <w:vAlign w:val="center"/>
          </w:tcPr>
          <w:p w:rsidR="00D75215" w:rsidRPr="00D75215" w:rsidRDefault="00D75215" w:rsidP="00D75215">
            <w:pPr>
              <w:spacing w:after="0" w:line="240" w:lineRule="auto"/>
              <w:ind w:right="-127"/>
              <w:contextualSpacing/>
              <w:jc w:val="center"/>
              <w:rPr>
                <w:rFonts w:ascii="Arial" w:hAnsi="Arial" w:cs="Arial"/>
                <w:sz w:val="24"/>
                <w:szCs w:val="24"/>
              </w:rPr>
            </w:pPr>
            <w:r w:rsidRPr="00D75215">
              <w:rPr>
                <w:rFonts w:ascii="Arial" w:hAnsi="Arial" w:cs="Arial"/>
                <w:sz w:val="24"/>
                <w:szCs w:val="24"/>
              </w:rPr>
              <w:t>доходов и источников финансирования дефицита бюджета Упорненского сельского п</w:t>
            </w:r>
            <w:r w:rsidRPr="00D75215">
              <w:rPr>
                <w:rFonts w:ascii="Arial" w:hAnsi="Arial" w:cs="Arial"/>
                <w:sz w:val="24"/>
                <w:szCs w:val="24"/>
              </w:rPr>
              <w:t>о</w:t>
            </w:r>
            <w:r w:rsidRPr="00D75215">
              <w:rPr>
                <w:rFonts w:ascii="Arial" w:hAnsi="Arial" w:cs="Arial"/>
                <w:sz w:val="24"/>
                <w:szCs w:val="24"/>
              </w:rPr>
              <w:t>селения</w:t>
            </w:r>
          </w:p>
        </w:tc>
        <w:tc>
          <w:tcPr>
            <w:tcW w:w="5419" w:type="dxa"/>
            <w:vMerge/>
            <w:tcBorders>
              <w:top w:val="single" w:sz="4" w:space="0" w:color="auto"/>
              <w:left w:val="single" w:sz="4" w:space="0" w:color="auto"/>
              <w:bottom w:val="nil"/>
              <w:right w:val="single" w:sz="4" w:space="0" w:color="auto"/>
            </w:tcBorders>
            <w:vAlign w:val="center"/>
          </w:tcPr>
          <w:p w:rsidR="00D75215" w:rsidRPr="00D75215" w:rsidRDefault="00D75215" w:rsidP="00D75215">
            <w:pPr>
              <w:spacing w:after="0" w:line="240" w:lineRule="auto"/>
              <w:contextualSpacing/>
              <w:rPr>
                <w:rFonts w:ascii="Arial" w:hAnsi="Arial" w:cs="Arial"/>
                <w:color w:val="000000"/>
                <w:sz w:val="24"/>
                <w:szCs w:val="24"/>
              </w:rPr>
            </w:pPr>
          </w:p>
        </w:tc>
      </w:tr>
    </w:tbl>
    <w:p w:rsidR="00D75215" w:rsidRPr="00D75215" w:rsidRDefault="00D75215" w:rsidP="00D75215">
      <w:pPr>
        <w:spacing w:after="0" w:line="240" w:lineRule="auto"/>
        <w:contextualSpacing/>
        <w:rPr>
          <w:rFonts w:ascii="Arial" w:hAnsi="Arial" w:cs="Arial"/>
          <w:sz w:val="24"/>
          <w:szCs w:val="24"/>
        </w:rPr>
      </w:pPr>
    </w:p>
    <w:tbl>
      <w:tblPr>
        <w:tblW w:w="9828" w:type="dxa"/>
        <w:tblLayout w:type="fixed"/>
        <w:tblLook w:val="0000"/>
      </w:tblPr>
      <w:tblGrid>
        <w:gridCol w:w="1368"/>
        <w:gridCol w:w="3060"/>
        <w:gridCol w:w="5400"/>
      </w:tblGrid>
      <w:tr w:rsidR="00D75215" w:rsidRPr="00D75215" w:rsidTr="008F7F81">
        <w:trPr>
          <w:trHeight w:val="330"/>
          <w:tblHeader/>
        </w:trPr>
        <w:tc>
          <w:tcPr>
            <w:tcW w:w="1368"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w:t>
            </w:r>
          </w:p>
        </w:tc>
        <w:tc>
          <w:tcPr>
            <w:tcW w:w="5400" w:type="dxa"/>
            <w:tcBorders>
              <w:top w:val="single" w:sz="4" w:space="0" w:color="auto"/>
              <w:left w:val="single" w:sz="4" w:space="0" w:color="auto"/>
              <w:bottom w:val="single" w:sz="4" w:space="0" w:color="auto"/>
              <w:right w:val="single" w:sz="4" w:space="0" w:color="auto"/>
            </w:tcBorders>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w:t>
            </w:r>
          </w:p>
        </w:tc>
      </w:tr>
      <w:tr w:rsidR="00D75215" w:rsidRPr="00D75215" w:rsidTr="008F7F81">
        <w:trPr>
          <w:trHeight w:val="80"/>
        </w:trPr>
        <w:tc>
          <w:tcPr>
            <w:tcW w:w="1368" w:type="dxa"/>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992</w:t>
            </w:r>
          </w:p>
        </w:tc>
        <w:tc>
          <w:tcPr>
            <w:tcW w:w="3060" w:type="dxa"/>
          </w:tcPr>
          <w:p w:rsidR="00D75215" w:rsidRPr="000540D7" w:rsidRDefault="00D75215" w:rsidP="00D75215">
            <w:pPr>
              <w:spacing w:after="0" w:line="240" w:lineRule="auto"/>
              <w:contextualSpacing/>
              <w:jc w:val="center"/>
              <w:rPr>
                <w:rFonts w:ascii="Arial" w:hAnsi="Arial" w:cs="Arial"/>
                <w:bCs/>
                <w:color w:val="000000"/>
                <w:sz w:val="24"/>
                <w:szCs w:val="24"/>
              </w:rPr>
            </w:pPr>
            <w:r w:rsidRPr="000540D7">
              <w:rPr>
                <w:rFonts w:ascii="Arial" w:hAnsi="Arial" w:cs="Arial"/>
                <w:bCs/>
                <w:color w:val="000000"/>
                <w:sz w:val="24"/>
                <w:szCs w:val="24"/>
              </w:rPr>
              <w:t> </w:t>
            </w:r>
          </w:p>
        </w:tc>
        <w:tc>
          <w:tcPr>
            <w:tcW w:w="5400" w:type="dxa"/>
            <w:vAlign w:val="bottom"/>
          </w:tcPr>
          <w:p w:rsidR="00D75215" w:rsidRPr="000540D7" w:rsidRDefault="00D75215" w:rsidP="00D75215">
            <w:pPr>
              <w:spacing w:after="0" w:line="240" w:lineRule="auto"/>
              <w:contextualSpacing/>
              <w:jc w:val="center"/>
              <w:rPr>
                <w:rFonts w:ascii="Arial" w:hAnsi="Arial" w:cs="Arial"/>
                <w:bCs/>
                <w:color w:val="000000"/>
                <w:sz w:val="24"/>
                <w:szCs w:val="24"/>
              </w:rPr>
            </w:pPr>
            <w:r w:rsidRPr="000540D7">
              <w:rPr>
                <w:rFonts w:ascii="Arial" w:hAnsi="Arial" w:cs="Arial"/>
                <w:bCs/>
                <w:color w:val="000000"/>
                <w:sz w:val="24"/>
                <w:szCs w:val="24"/>
              </w:rPr>
              <w:t>Администрация Упорненского сельск</w:t>
            </w:r>
            <w:r w:rsidRPr="000540D7">
              <w:rPr>
                <w:rFonts w:ascii="Arial" w:hAnsi="Arial" w:cs="Arial"/>
                <w:bCs/>
                <w:color w:val="000000"/>
                <w:sz w:val="24"/>
                <w:szCs w:val="24"/>
              </w:rPr>
              <w:t>о</w:t>
            </w:r>
            <w:r w:rsidRPr="000540D7">
              <w:rPr>
                <w:rFonts w:ascii="Arial" w:hAnsi="Arial" w:cs="Arial"/>
                <w:bCs/>
                <w:color w:val="000000"/>
                <w:sz w:val="24"/>
                <w:szCs w:val="24"/>
              </w:rPr>
              <w:t>го поселения Павловского района</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sz w:val="24"/>
                <w:szCs w:val="24"/>
              </w:rPr>
            </w:pPr>
          </w:p>
        </w:tc>
        <w:tc>
          <w:tcPr>
            <w:tcW w:w="3060" w:type="dxa"/>
          </w:tcPr>
          <w:p w:rsidR="00D75215" w:rsidRPr="00D75215" w:rsidRDefault="00D75215" w:rsidP="00D75215">
            <w:pPr>
              <w:spacing w:after="0" w:line="240" w:lineRule="auto"/>
              <w:contextualSpacing/>
              <w:rPr>
                <w:rFonts w:ascii="Arial" w:hAnsi="Arial" w:cs="Arial"/>
                <w:color w:val="000000"/>
                <w:sz w:val="24"/>
                <w:szCs w:val="24"/>
              </w:rPr>
            </w:pPr>
          </w:p>
        </w:tc>
        <w:tc>
          <w:tcPr>
            <w:tcW w:w="5400" w:type="dxa"/>
          </w:tcPr>
          <w:p w:rsidR="00D75215" w:rsidRPr="00D75215" w:rsidRDefault="00D75215" w:rsidP="00D75215">
            <w:pPr>
              <w:spacing w:after="0" w:line="240" w:lineRule="auto"/>
              <w:contextualSpacing/>
              <w:jc w:val="both"/>
              <w:rPr>
                <w:rFonts w:ascii="Arial" w:hAnsi="Arial" w:cs="Arial"/>
                <w:color w:val="000000"/>
                <w:sz w:val="24"/>
                <w:szCs w:val="24"/>
              </w:rPr>
            </w:pP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1 13 01995 10 0000 130</w:t>
            </w:r>
          </w:p>
        </w:tc>
        <w:tc>
          <w:tcPr>
            <w:tcW w:w="5400" w:type="dxa"/>
          </w:tcPr>
          <w:p w:rsidR="00D75215" w:rsidRPr="00D75215" w:rsidRDefault="00D75215" w:rsidP="00D75215">
            <w:pPr>
              <w:spacing w:after="0" w:line="240" w:lineRule="auto"/>
              <w:contextualSpacing/>
              <w:rPr>
                <w:rFonts w:ascii="Arial" w:hAnsi="Arial" w:cs="Arial"/>
                <w:color w:val="000000"/>
                <w:sz w:val="24"/>
                <w:szCs w:val="24"/>
              </w:rPr>
            </w:pPr>
            <w:r w:rsidRPr="00D75215">
              <w:rPr>
                <w:rFonts w:ascii="Arial" w:hAnsi="Arial" w:cs="Arial"/>
                <w:color w:val="000000"/>
                <w:sz w:val="24"/>
                <w:szCs w:val="24"/>
              </w:rPr>
              <w:t>Прочие доходы от оказания платных услуг (работ) получателями средств бюджета</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1 13 02995 10 0000 130</w:t>
            </w:r>
          </w:p>
        </w:tc>
        <w:tc>
          <w:tcPr>
            <w:tcW w:w="5400" w:type="dxa"/>
          </w:tcPr>
          <w:p w:rsidR="00D75215" w:rsidRPr="00D75215" w:rsidRDefault="00D75215" w:rsidP="00D75215">
            <w:pPr>
              <w:spacing w:after="0" w:line="240" w:lineRule="auto"/>
              <w:contextualSpacing/>
              <w:rPr>
                <w:rFonts w:ascii="Arial" w:hAnsi="Arial" w:cs="Arial"/>
                <w:color w:val="000000"/>
                <w:sz w:val="24"/>
                <w:szCs w:val="24"/>
              </w:rPr>
            </w:pPr>
            <w:r w:rsidRPr="00D75215">
              <w:rPr>
                <w:rFonts w:ascii="Arial" w:hAnsi="Arial" w:cs="Arial"/>
                <w:color w:val="000000"/>
                <w:sz w:val="24"/>
                <w:szCs w:val="24"/>
              </w:rPr>
              <w:t>Прочие доходы от компенсации затрат бюджетов поселений</w:t>
            </w:r>
          </w:p>
        </w:tc>
      </w:tr>
      <w:tr w:rsidR="00D75215" w:rsidRPr="00D75215" w:rsidTr="008F7F81">
        <w:trPr>
          <w:trHeight w:val="80"/>
        </w:trPr>
        <w:tc>
          <w:tcPr>
            <w:tcW w:w="1368" w:type="dxa"/>
          </w:tcPr>
          <w:p w:rsidR="00D75215" w:rsidRPr="00D75215" w:rsidRDefault="00D75215" w:rsidP="00D75215">
            <w:pPr>
              <w:spacing w:after="0" w:line="240" w:lineRule="auto"/>
              <w:ind w:left="-103" w:right="-108"/>
              <w:contextualSpacing/>
              <w:jc w:val="center"/>
              <w:rPr>
                <w:rFonts w:ascii="Arial" w:hAnsi="Arial" w:cs="Arial"/>
                <w:bCs/>
                <w:sz w:val="24"/>
                <w:szCs w:val="24"/>
              </w:rPr>
            </w:pPr>
            <w:r w:rsidRPr="00D75215">
              <w:rPr>
                <w:rFonts w:ascii="Arial" w:hAnsi="Arial" w:cs="Arial"/>
                <w:bCs/>
                <w:sz w:val="24"/>
                <w:szCs w:val="24"/>
              </w:rPr>
              <w:t xml:space="preserve">992 </w:t>
            </w:r>
          </w:p>
        </w:tc>
        <w:tc>
          <w:tcPr>
            <w:tcW w:w="3060" w:type="dxa"/>
          </w:tcPr>
          <w:p w:rsidR="00D75215" w:rsidRPr="00D75215" w:rsidRDefault="00D75215" w:rsidP="00D75215">
            <w:pPr>
              <w:spacing w:after="0" w:line="240" w:lineRule="auto"/>
              <w:ind w:left="-108" w:right="-108"/>
              <w:contextualSpacing/>
              <w:jc w:val="center"/>
              <w:rPr>
                <w:rFonts w:ascii="Arial" w:hAnsi="Arial" w:cs="Arial"/>
                <w:color w:val="000000"/>
                <w:sz w:val="24"/>
                <w:szCs w:val="24"/>
              </w:rPr>
            </w:pPr>
            <w:r w:rsidRPr="00D75215">
              <w:rPr>
                <w:rFonts w:ascii="Arial" w:hAnsi="Arial" w:cs="Arial"/>
                <w:color w:val="000000"/>
                <w:sz w:val="24"/>
                <w:szCs w:val="24"/>
              </w:rPr>
              <w:t>1 16 32 000 10 0000 140</w:t>
            </w:r>
          </w:p>
        </w:tc>
        <w:tc>
          <w:tcPr>
            <w:tcW w:w="5400" w:type="dxa"/>
          </w:tcPr>
          <w:p w:rsidR="00D75215" w:rsidRPr="00D75215" w:rsidRDefault="00D75215" w:rsidP="00D75215">
            <w:pPr>
              <w:spacing w:after="0" w:line="240" w:lineRule="auto"/>
              <w:contextualSpacing/>
              <w:jc w:val="both"/>
              <w:rPr>
                <w:rFonts w:ascii="Arial" w:hAnsi="Arial" w:cs="Arial"/>
                <w:color w:val="000000"/>
                <w:sz w:val="24"/>
                <w:szCs w:val="24"/>
              </w:rPr>
            </w:pPr>
            <w:r w:rsidRPr="00D75215">
              <w:rPr>
                <w:rFonts w:ascii="Arial" w:hAnsi="Arial" w:cs="Arial"/>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p w:rsidR="00D75215" w:rsidRPr="00D75215" w:rsidRDefault="00D75215" w:rsidP="00D75215">
            <w:pPr>
              <w:spacing w:after="0" w:line="240" w:lineRule="auto"/>
              <w:contextualSpacing/>
              <w:jc w:val="both"/>
              <w:rPr>
                <w:rFonts w:ascii="Arial" w:hAnsi="Arial" w:cs="Arial"/>
                <w:color w:val="000000"/>
                <w:sz w:val="24"/>
                <w:szCs w:val="24"/>
              </w:rPr>
            </w:pPr>
          </w:p>
        </w:tc>
      </w:tr>
      <w:tr w:rsidR="00D75215" w:rsidRPr="00D75215" w:rsidTr="008F7F81">
        <w:trPr>
          <w:trHeight w:val="80"/>
        </w:trPr>
        <w:tc>
          <w:tcPr>
            <w:tcW w:w="1368" w:type="dxa"/>
          </w:tcPr>
          <w:p w:rsidR="00D75215" w:rsidRPr="00D75215" w:rsidRDefault="00D75215" w:rsidP="00D75215">
            <w:pPr>
              <w:spacing w:after="0" w:line="240" w:lineRule="auto"/>
              <w:ind w:left="-103" w:right="-108"/>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ind w:left="-108" w:right="-108"/>
              <w:contextualSpacing/>
              <w:jc w:val="center"/>
              <w:rPr>
                <w:rFonts w:ascii="Arial" w:hAnsi="Arial" w:cs="Arial"/>
                <w:color w:val="000000"/>
                <w:sz w:val="24"/>
                <w:szCs w:val="24"/>
              </w:rPr>
            </w:pPr>
            <w:r w:rsidRPr="00D75215">
              <w:rPr>
                <w:rFonts w:ascii="Arial" w:hAnsi="Arial" w:cs="Arial"/>
                <w:color w:val="000000"/>
                <w:sz w:val="24"/>
                <w:szCs w:val="24"/>
              </w:rPr>
              <w:t>1 16 90 050 10 0000 140</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color w:val="000000"/>
                <w:sz w:val="24"/>
                <w:szCs w:val="24"/>
              </w:rPr>
              <w:t>Прочие поступления от денежных взыск</w:t>
            </w:r>
            <w:r w:rsidRPr="00D75215">
              <w:rPr>
                <w:rFonts w:ascii="Arial" w:hAnsi="Arial" w:cs="Arial"/>
                <w:color w:val="000000"/>
                <w:sz w:val="24"/>
                <w:szCs w:val="24"/>
              </w:rPr>
              <w:t>а</w:t>
            </w:r>
            <w:r w:rsidRPr="00D75215">
              <w:rPr>
                <w:rFonts w:ascii="Arial" w:hAnsi="Arial" w:cs="Arial"/>
                <w:color w:val="000000"/>
                <w:sz w:val="24"/>
                <w:szCs w:val="24"/>
              </w:rPr>
              <w:t>ний (штрафов) и иных сумм в возмещение ущерба, зачисляемые в бюджеты посел</w:t>
            </w:r>
            <w:r w:rsidRPr="00D75215">
              <w:rPr>
                <w:rFonts w:ascii="Arial" w:hAnsi="Arial" w:cs="Arial"/>
                <w:color w:val="000000"/>
                <w:sz w:val="24"/>
                <w:szCs w:val="24"/>
              </w:rPr>
              <w:t>е</w:t>
            </w:r>
            <w:r w:rsidRPr="00D75215">
              <w:rPr>
                <w:rFonts w:ascii="Arial" w:hAnsi="Arial" w:cs="Arial"/>
                <w:color w:val="000000"/>
                <w:sz w:val="24"/>
                <w:szCs w:val="24"/>
              </w:rPr>
              <w:t>ний</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bCs/>
                <w:color w:val="000000"/>
                <w:sz w:val="24"/>
                <w:szCs w:val="24"/>
              </w:rPr>
            </w:pPr>
            <w:r w:rsidRPr="00D75215">
              <w:rPr>
                <w:rFonts w:ascii="Arial" w:hAnsi="Arial" w:cs="Arial"/>
                <w:bCs/>
                <w:color w:val="000000"/>
                <w:sz w:val="24"/>
                <w:szCs w:val="24"/>
              </w:rPr>
              <w:t>1 17 01 050 10 0000 180</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Невыясненные поступления, зачисляемые в бюджеты поселений</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bCs/>
                <w:color w:val="000000"/>
                <w:sz w:val="24"/>
                <w:szCs w:val="24"/>
              </w:rPr>
            </w:pPr>
            <w:r w:rsidRPr="00D75215">
              <w:rPr>
                <w:rFonts w:ascii="Arial" w:hAnsi="Arial" w:cs="Arial"/>
                <w:bCs/>
                <w:color w:val="000000"/>
                <w:sz w:val="24"/>
                <w:szCs w:val="24"/>
              </w:rPr>
              <w:t>1 17 05 050 10 0000 180</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 xml:space="preserve">Прочие неналоговые доходы бюджетов поселений </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 xml:space="preserve">992 </w:t>
            </w:r>
          </w:p>
        </w:tc>
        <w:tc>
          <w:tcPr>
            <w:tcW w:w="3060" w:type="dxa"/>
          </w:tcPr>
          <w:p w:rsidR="00D75215" w:rsidRPr="00D75215" w:rsidRDefault="00D75215" w:rsidP="00D75215">
            <w:pPr>
              <w:spacing w:after="0" w:line="240" w:lineRule="auto"/>
              <w:contextualSpacing/>
              <w:jc w:val="center"/>
              <w:rPr>
                <w:rFonts w:ascii="Arial" w:hAnsi="Arial" w:cs="Arial"/>
                <w:bCs/>
                <w:color w:val="000000"/>
                <w:sz w:val="24"/>
                <w:szCs w:val="24"/>
              </w:rPr>
            </w:pPr>
            <w:r w:rsidRPr="00D75215">
              <w:rPr>
                <w:rFonts w:ascii="Arial" w:hAnsi="Arial" w:cs="Arial"/>
                <w:bCs/>
                <w:color w:val="000000"/>
                <w:sz w:val="24"/>
                <w:szCs w:val="24"/>
              </w:rPr>
              <w:t>2 18 05 010 10 0000 151</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w:t>
            </w:r>
            <w:r w:rsidRPr="00D75215">
              <w:rPr>
                <w:rFonts w:ascii="Arial" w:hAnsi="Arial" w:cs="Arial"/>
                <w:bCs/>
                <w:color w:val="000000"/>
                <w:sz w:val="24"/>
                <w:szCs w:val="24"/>
              </w:rPr>
              <w:t>д</w:t>
            </w:r>
            <w:r w:rsidRPr="00D75215">
              <w:rPr>
                <w:rFonts w:ascii="Arial" w:hAnsi="Arial" w:cs="Arial"/>
                <w:bCs/>
                <w:color w:val="000000"/>
                <w:sz w:val="24"/>
                <w:szCs w:val="24"/>
              </w:rPr>
              <w:t>жетов муниципальных районов</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2 19 05 000 10 0000 151</w:t>
            </w:r>
          </w:p>
        </w:tc>
        <w:tc>
          <w:tcPr>
            <w:tcW w:w="5400" w:type="dxa"/>
          </w:tcPr>
          <w:p w:rsidR="00D75215" w:rsidRPr="00D75215" w:rsidRDefault="00D75215" w:rsidP="00D75215">
            <w:pPr>
              <w:spacing w:after="0" w:line="240" w:lineRule="auto"/>
              <w:contextualSpacing/>
              <w:jc w:val="both"/>
              <w:rPr>
                <w:rFonts w:ascii="Arial" w:hAnsi="Arial" w:cs="Arial"/>
                <w:bCs/>
                <w:sz w:val="24"/>
                <w:szCs w:val="24"/>
              </w:rPr>
            </w:pPr>
            <w:r w:rsidRPr="00D75215">
              <w:rPr>
                <w:rFonts w:ascii="Arial" w:hAnsi="Arial" w:cs="Arial"/>
                <w:bCs/>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lastRenderedPageBreak/>
              <w:t>992</w:t>
            </w:r>
          </w:p>
        </w:tc>
        <w:tc>
          <w:tcPr>
            <w:tcW w:w="3060" w:type="dxa"/>
          </w:tcPr>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2 02 01 001 10 0000 151</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Дотации бюджетам поселений на выра</w:t>
            </w:r>
            <w:r w:rsidRPr="00D75215">
              <w:rPr>
                <w:rFonts w:ascii="Arial" w:hAnsi="Arial" w:cs="Arial"/>
                <w:bCs/>
                <w:color w:val="000000"/>
                <w:sz w:val="24"/>
                <w:szCs w:val="24"/>
              </w:rPr>
              <w:t>в</w:t>
            </w:r>
            <w:r w:rsidRPr="00D75215">
              <w:rPr>
                <w:rFonts w:ascii="Arial" w:hAnsi="Arial" w:cs="Arial"/>
                <w:bCs/>
                <w:color w:val="000000"/>
                <w:sz w:val="24"/>
                <w:szCs w:val="24"/>
              </w:rPr>
              <w:t>нивание бюджетной обеспеченности</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202 01003 10 0000 151</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color w:val="000000"/>
                <w:spacing w:val="-2"/>
                <w:sz w:val="24"/>
                <w:szCs w:val="24"/>
              </w:rPr>
              <w:t>Дотации бюджетам поселений на поддержку мер по обеспечению сбалансированности бюдж</w:t>
            </w:r>
            <w:r w:rsidRPr="00D75215">
              <w:rPr>
                <w:rFonts w:ascii="Arial" w:hAnsi="Arial" w:cs="Arial"/>
                <w:color w:val="000000"/>
                <w:spacing w:val="-2"/>
                <w:sz w:val="24"/>
                <w:szCs w:val="24"/>
              </w:rPr>
              <w:t>е</w:t>
            </w:r>
            <w:r w:rsidRPr="00D75215">
              <w:rPr>
                <w:rFonts w:ascii="Arial" w:hAnsi="Arial" w:cs="Arial"/>
                <w:color w:val="000000"/>
                <w:spacing w:val="-2"/>
                <w:sz w:val="24"/>
                <w:szCs w:val="24"/>
              </w:rPr>
              <w:t>тов</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 xml:space="preserve">2 02 </w:t>
            </w:r>
            <w:proofErr w:type="spellStart"/>
            <w:r w:rsidRPr="00D75215">
              <w:rPr>
                <w:rFonts w:ascii="Arial" w:hAnsi="Arial" w:cs="Arial"/>
                <w:color w:val="000000"/>
                <w:sz w:val="24"/>
                <w:szCs w:val="24"/>
              </w:rPr>
              <w:t>02</w:t>
            </w:r>
            <w:proofErr w:type="spellEnd"/>
            <w:r w:rsidRPr="00D75215">
              <w:rPr>
                <w:rFonts w:ascii="Arial" w:hAnsi="Arial" w:cs="Arial"/>
                <w:color w:val="000000"/>
                <w:sz w:val="24"/>
                <w:szCs w:val="24"/>
              </w:rPr>
              <w:t> 999 10 0000 151</w:t>
            </w:r>
          </w:p>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2 02 04 999 10 0000 151</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Прочие субсидии бюджетам поселений</w:t>
            </w:r>
          </w:p>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 xml:space="preserve">Иные межбюджетные трансферты </w:t>
            </w:r>
            <w:proofErr w:type="gramStart"/>
            <w:r w:rsidRPr="00D75215">
              <w:rPr>
                <w:rFonts w:ascii="Arial" w:hAnsi="Arial" w:cs="Arial"/>
                <w:bCs/>
                <w:color w:val="000000"/>
                <w:sz w:val="24"/>
                <w:szCs w:val="24"/>
              </w:rPr>
              <w:t>на 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w:t>
            </w:r>
            <w:proofErr w:type="gramEnd"/>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 xml:space="preserve">992 </w:t>
            </w:r>
          </w:p>
        </w:tc>
        <w:tc>
          <w:tcPr>
            <w:tcW w:w="3060" w:type="dxa"/>
          </w:tcPr>
          <w:p w:rsidR="00D75215" w:rsidRPr="00D75215" w:rsidRDefault="00D75215" w:rsidP="00D75215">
            <w:pPr>
              <w:spacing w:after="0" w:line="240" w:lineRule="auto"/>
              <w:contextualSpacing/>
              <w:rPr>
                <w:rFonts w:ascii="Arial" w:hAnsi="Arial" w:cs="Arial"/>
                <w:color w:val="000000"/>
                <w:sz w:val="24"/>
                <w:szCs w:val="24"/>
              </w:rPr>
            </w:pPr>
            <w:r w:rsidRPr="00D75215">
              <w:rPr>
                <w:rFonts w:ascii="Arial" w:hAnsi="Arial" w:cs="Arial"/>
                <w:color w:val="000000"/>
                <w:sz w:val="24"/>
                <w:szCs w:val="24"/>
              </w:rPr>
              <w:t>2 02 03 015 10 0000 151</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Субвенции бюджетам поселений на ос</w:t>
            </w:r>
            <w:r w:rsidRPr="00D75215">
              <w:rPr>
                <w:rFonts w:ascii="Arial" w:hAnsi="Arial" w:cs="Arial"/>
                <w:bCs/>
                <w:color w:val="000000"/>
                <w:sz w:val="24"/>
                <w:szCs w:val="24"/>
              </w:rPr>
              <w:t>у</w:t>
            </w:r>
            <w:r w:rsidRPr="00D75215">
              <w:rPr>
                <w:rFonts w:ascii="Arial" w:hAnsi="Arial" w:cs="Arial"/>
                <w:bCs/>
                <w:color w:val="000000"/>
                <w:sz w:val="24"/>
                <w:szCs w:val="24"/>
              </w:rPr>
              <w:t>ществление первичного воинского учета на территории, где отсутствуют военные комиссариаты</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 xml:space="preserve">992 </w:t>
            </w:r>
          </w:p>
        </w:tc>
        <w:tc>
          <w:tcPr>
            <w:tcW w:w="3060" w:type="dxa"/>
          </w:tcPr>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2 02 03 024 10 0000 151</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Субвенции бюджетам поселений на выполнение передаваемых полномочий суб</w:t>
            </w:r>
            <w:r w:rsidRPr="00D75215">
              <w:rPr>
                <w:rFonts w:ascii="Arial" w:hAnsi="Arial" w:cs="Arial"/>
                <w:bCs/>
                <w:color w:val="000000"/>
                <w:sz w:val="24"/>
                <w:szCs w:val="24"/>
              </w:rPr>
              <w:t>ъ</w:t>
            </w:r>
            <w:r w:rsidRPr="00D75215">
              <w:rPr>
                <w:rFonts w:ascii="Arial" w:hAnsi="Arial" w:cs="Arial"/>
                <w:bCs/>
                <w:color w:val="000000"/>
                <w:sz w:val="24"/>
                <w:szCs w:val="24"/>
              </w:rPr>
              <w:t>ектов Российской Федерации</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2 02 04 025 10 0000 151</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 xml:space="preserve"> Иные межбюджетные трансферты, передаваемые бюджетам поселений на комплектование книжных фондов библиотек муниципальных образований </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2 07 05 000 10 0000 180</w:t>
            </w:r>
          </w:p>
        </w:tc>
        <w:tc>
          <w:tcPr>
            <w:tcW w:w="5400" w:type="dxa"/>
          </w:tcPr>
          <w:p w:rsidR="00D75215" w:rsidRPr="00D75215" w:rsidRDefault="00D75215" w:rsidP="00D75215">
            <w:pPr>
              <w:spacing w:after="0" w:line="240" w:lineRule="auto"/>
              <w:contextualSpacing/>
              <w:jc w:val="both"/>
              <w:rPr>
                <w:rFonts w:ascii="Arial" w:hAnsi="Arial" w:cs="Arial"/>
                <w:bCs/>
                <w:color w:val="000000"/>
                <w:sz w:val="24"/>
                <w:szCs w:val="24"/>
              </w:rPr>
            </w:pPr>
            <w:r w:rsidRPr="00D75215">
              <w:rPr>
                <w:rFonts w:ascii="Arial" w:hAnsi="Arial" w:cs="Arial"/>
                <w:bCs/>
                <w:color w:val="000000"/>
                <w:sz w:val="24"/>
                <w:szCs w:val="24"/>
              </w:rPr>
              <w:t>Прочие безвозмездные поступления в бюджеты поселений</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2 08 05 000 10 0000 180</w:t>
            </w:r>
          </w:p>
        </w:tc>
        <w:tc>
          <w:tcPr>
            <w:tcW w:w="5400" w:type="dxa"/>
          </w:tcPr>
          <w:p w:rsidR="00D75215" w:rsidRPr="00D75215" w:rsidRDefault="00D75215" w:rsidP="00D75215">
            <w:pPr>
              <w:spacing w:after="0" w:line="240" w:lineRule="auto"/>
              <w:contextualSpacing/>
              <w:jc w:val="both"/>
              <w:rPr>
                <w:rFonts w:ascii="Arial" w:hAnsi="Arial" w:cs="Arial"/>
                <w:bCs/>
                <w:sz w:val="24"/>
                <w:szCs w:val="24"/>
              </w:rPr>
            </w:pPr>
            <w:r w:rsidRPr="00D75215">
              <w:rPr>
                <w:rFonts w:ascii="Arial" w:hAnsi="Arial" w:cs="Arial"/>
                <w:bCs/>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w:t>
            </w:r>
            <w:r w:rsidRPr="00D75215">
              <w:rPr>
                <w:rFonts w:ascii="Arial" w:hAnsi="Arial" w:cs="Arial"/>
                <w:bCs/>
                <w:sz w:val="24"/>
                <w:szCs w:val="24"/>
              </w:rPr>
              <w:t>о</w:t>
            </w:r>
            <w:r w:rsidRPr="00D75215">
              <w:rPr>
                <w:rFonts w:ascii="Arial" w:hAnsi="Arial" w:cs="Arial"/>
                <w:bCs/>
                <w:sz w:val="24"/>
                <w:szCs w:val="24"/>
              </w:rPr>
              <w:t>центов за несвоевременное осуществление такого возврата и процентов, начисленных на излишне взысканные суммы</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108 04 020 01 1000 110</w:t>
            </w:r>
          </w:p>
        </w:tc>
        <w:tc>
          <w:tcPr>
            <w:tcW w:w="5400" w:type="dxa"/>
          </w:tcPr>
          <w:p w:rsidR="00D75215" w:rsidRPr="00D75215" w:rsidRDefault="00D75215" w:rsidP="00D75215">
            <w:pPr>
              <w:pStyle w:val="s1"/>
              <w:ind w:firstLine="0"/>
              <w:contextualSpacing/>
              <w:rPr>
                <w:sz w:val="24"/>
                <w:szCs w:val="24"/>
              </w:rPr>
            </w:pPr>
            <w:r w:rsidRPr="00D75215">
              <w:rPr>
                <w:bCs/>
                <w:sz w:val="24"/>
                <w:szCs w:val="24"/>
              </w:rPr>
              <w:t xml:space="preserve">Государственная пошлина за совершение нотариальных действий </w:t>
            </w:r>
            <w:r w:rsidRPr="00D75215">
              <w:rPr>
                <w:sz w:val="24"/>
                <w:szCs w:val="24"/>
              </w:rPr>
              <w:t>должностными лицами органов местного самоуправления, уполномоченными в соответствии с законодател</w:t>
            </w:r>
            <w:r w:rsidRPr="00D75215">
              <w:rPr>
                <w:sz w:val="24"/>
                <w:szCs w:val="24"/>
              </w:rPr>
              <w:t>ь</w:t>
            </w:r>
            <w:r w:rsidRPr="00D75215">
              <w:rPr>
                <w:sz w:val="24"/>
                <w:szCs w:val="24"/>
              </w:rPr>
              <w:t>ными актами Российской Федерации на совершение нотар</w:t>
            </w:r>
            <w:r w:rsidRPr="00D75215">
              <w:rPr>
                <w:sz w:val="24"/>
                <w:szCs w:val="24"/>
              </w:rPr>
              <w:t>и</w:t>
            </w:r>
            <w:r w:rsidRPr="00D75215">
              <w:rPr>
                <w:sz w:val="24"/>
                <w:szCs w:val="24"/>
              </w:rPr>
              <w:t>альных действий</w:t>
            </w:r>
          </w:p>
          <w:p w:rsidR="00D75215" w:rsidRPr="00D75215" w:rsidRDefault="00D75215" w:rsidP="00D75215">
            <w:pPr>
              <w:spacing w:after="0" w:line="240" w:lineRule="auto"/>
              <w:contextualSpacing/>
              <w:jc w:val="both"/>
              <w:rPr>
                <w:rFonts w:ascii="Arial" w:hAnsi="Arial" w:cs="Arial"/>
                <w:bCs/>
                <w:sz w:val="24"/>
                <w:szCs w:val="24"/>
              </w:rPr>
            </w:pP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 xml:space="preserve">992        </w:t>
            </w:r>
          </w:p>
        </w:tc>
        <w:tc>
          <w:tcPr>
            <w:tcW w:w="3060"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108 04 020 01 4000 110</w:t>
            </w:r>
          </w:p>
        </w:tc>
        <w:tc>
          <w:tcPr>
            <w:tcW w:w="5400" w:type="dxa"/>
          </w:tcPr>
          <w:p w:rsidR="00D75215" w:rsidRPr="00D75215" w:rsidRDefault="00D75215" w:rsidP="00D75215">
            <w:pPr>
              <w:pStyle w:val="s1"/>
              <w:ind w:firstLine="0"/>
              <w:contextualSpacing/>
              <w:rPr>
                <w:sz w:val="24"/>
                <w:szCs w:val="24"/>
              </w:rPr>
            </w:pPr>
            <w:r w:rsidRPr="00D75215">
              <w:rPr>
                <w:sz w:val="24"/>
                <w:szCs w:val="24"/>
              </w:rPr>
              <w:t>Государственная пошлина за совершение н</w:t>
            </w:r>
            <w:r w:rsidRPr="00D75215">
              <w:rPr>
                <w:sz w:val="24"/>
                <w:szCs w:val="24"/>
              </w:rPr>
              <w:t>о</w:t>
            </w:r>
            <w:r w:rsidRPr="00D75215">
              <w:rPr>
                <w:sz w:val="24"/>
                <w:szCs w:val="24"/>
              </w:rPr>
              <w:t>тариальных действий должностными лицами органов местного самоуправления, уполномоченными в соответствии с законодател</w:t>
            </w:r>
            <w:r w:rsidRPr="00D75215">
              <w:rPr>
                <w:sz w:val="24"/>
                <w:szCs w:val="24"/>
              </w:rPr>
              <w:t>ь</w:t>
            </w:r>
            <w:r w:rsidRPr="00D75215">
              <w:rPr>
                <w:sz w:val="24"/>
                <w:szCs w:val="24"/>
              </w:rPr>
              <w:t>ными актами Российской Федерации на совершение нотар</w:t>
            </w:r>
            <w:r w:rsidRPr="00D75215">
              <w:rPr>
                <w:sz w:val="24"/>
                <w:szCs w:val="24"/>
              </w:rPr>
              <w:t>и</w:t>
            </w:r>
            <w:r w:rsidRPr="00D75215">
              <w:rPr>
                <w:sz w:val="24"/>
                <w:szCs w:val="24"/>
              </w:rPr>
              <w:t>альных действий</w:t>
            </w:r>
          </w:p>
          <w:p w:rsidR="00D75215" w:rsidRPr="00D75215" w:rsidRDefault="00D75215" w:rsidP="00D75215">
            <w:pPr>
              <w:spacing w:after="0" w:line="240" w:lineRule="auto"/>
              <w:contextualSpacing/>
              <w:jc w:val="both"/>
              <w:rPr>
                <w:rFonts w:ascii="Arial" w:hAnsi="Arial" w:cs="Arial"/>
                <w:bCs/>
                <w:sz w:val="24"/>
                <w:szCs w:val="24"/>
              </w:rPr>
            </w:pP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3060"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01 05 0201 10 0000 510</w:t>
            </w:r>
          </w:p>
        </w:tc>
        <w:tc>
          <w:tcPr>
            <w:tcW w:w="5400" w:type="dxa"/>
          </w:tcPr>
          <w:p w:rsidR="00D75215" w:rsidRPr="00D75215" w:rsidRDefault="00D75215" w:rsidP="00D75215">
            <w:pPr>
              <w:spacing w:after="0" w:line="240" w:lineRule="auto"/>
              <w:contextualSpacing/>
              <w:jc w:val="both"/>
              <w:rPr>
                <w:rFonts w:ascii="Arial" w:hAnsi="Arial" w:cs="Arial"/>
                <w:bCs/>
                <w:sz w:val="24"/>
                <w:szCs w:val="24"/>
              </w:rPr>
            </w:pPr>
            <w:r w:rsidRPr="00D75215">
              <w:rPr>
                <w:rFonts w:ascii="Arial" w:hAnsi="Arial" w:cs="Arial"/>
                <w:bCs/>
                <w:sz w:val="24"/>
                <w:szCs w:val="24"/>
              </w:rPr>
              <w:t xml:space="preserve">Увеличение прочих остатков денежных </w:t>
            </w:r>
            <w:r w:rsidRPr="00D75215">
              <w:rPr>
                <w:rFonts w:ascii="Arial" w:hAnsi="Arial" w:cs="Arial"/>
                <w:bCs/>
                <w:sz w:val="24"/>
                <w:szCs w:val="24"/>
              </w:rPr>
              <w:lastRenderedPageBreak/>
              <w:t>средств</w:t>
            </w:r>
          </w:p>
        </w:tc>
      </w:tr>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lastRenderedPageBreak/>
              <w:t>992</w:t>
            </w:r>
          </w:p>
        </w:tc>
        <w:tc>
          <w:tcPr>
            <w:tcW w:w="3060"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01 05 0201 10 0000 610</w:t>
            </w:r>
          </w:p>
        </w:tc>
        <w:tc>
          <w:tcPr>
            <w:tcW w:w="5400" w:type="dxa"/>
          </w:tcPr>
          <w:p w:rsidR="00D75215" w:rsidRPr="00D75215" w:rsidRDefault="00D75215" w:rsidP="00D75215">
            <w:pPr>
              <w:spacing w:after="0" w:line="240" w:lineRule="auto"/>
              <w:contextualSpacing/>
              <w:jc w:val="both"/>
              <w:rPr>
                <w:rFonts w:ascii="Arial" w:hAnsi="Arial" w:cs="Arial"/>
                <w:bCs/>
                <w:sz w:val="24"/>
                <w:szCs w:val="24"/>
              </w:rPr>
            </w:pPr>
            <w:r w:rsidRPr="00D75215">
              <w:rPr>
                <w:rFonts w:ascii="Arial" w:hAnsi="Arial" w:cs="Arial"/>
                <w:bCs/>
                <w:sz w:val="24"/>
                <w:szCs w:val="24"/>
              </w:rPr>
              <w:t>Уменьшение прочих остатков дене</w:t>
            </w:r>
            <w:r w:rsidRPr="00D75215">
              <w:rPr>
                <w:rFonts w:ascii="Arial" w:hAnsi="Arial" w:cs="Arial"/>
                <w:bCs/>
                <w:sz w:val="24"/>
                <w:szCs w:val="24"/>
              </w:rPr>
              <w:t>ж</w:t>
            </w:r>
            <w:r w:rsidRPr="00D75215">
              <w:rPr>
                <w:rFonts w:ascii="Arial" w:hAnsi="Arial" w:cs="Arial"/>
                <w:bCs/>
                <w:sz w:val="24"/>
                <w:szCs w:val="24"/>
              </w:rPr>
              <w:t>ных средств бюджетов поселений</w:t>
            </w:r>
          </w:p>
        </w:tc>
      </w:tr>
    </w:tbl>
    <w:p w:rsidR="00D75215" w:rsidRPr="00D75215" w:rsidRDefault="00D75215" w:rsidP="00D75215">
      <w:pPr>
        <w:pStyle w:val="a3"/>
        <w:tabs>
          <w:tab w:val="left" w:pos="5040"/>
        </w:tabs>
        <w:ind w:left="5040" w:hanging="5040"/>
        <w:contextualSpacing/>
        <w:rPr>
          <w:rFonts w:ascii="Arial" w:hAnsi="Arial" w:cs="Arial"/>
          <w:sz w:val="24"/>
          <w:szCs w:val="24"/>
        </w:rPr>
      </w:pPr>
    </w:p>
    <w:tbl>
      <w:tblPr>
        <w:tblW w:w="9828" w:type="dxa"/>
        <w:tblLayout w:type="fixed"/>
        <w:tblLook w:val="0000"/>
      </w:tblPr>
      <w:tblGrid>
        <w:gridCol w:w="1368"/>
        <w:gridCol w:w="3060"/>
        <w:gridCol w:w="5400"/>
      </w:tblGrid>
      <w:tr w:rsidR="00D75215" w:rsidRPr="00D75215" w:rsidTr="008F7F81">
        <w:trPr>
          <w:trHeight w:val="80"/>
        </w:trPr>
        <w:tc>
          <w:tcPr>
            <w:tcW w:w="1368"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821</w:t>
            </w:r>
          </w:p>
        </w:tc>
        <w:tc>
          <w:tcPr>
            <w:tcW w:w="3060" w:type="dxa"/>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11 65 1040 02 0000 140</w:t>
            </w:r>
          </w:p>
        </w:tc>
        <w:tc>
          <w:tcPr>
            <w:tcW w:w="5400" w:type="dxa"/>
          </w:tcPr>
          <w:p w:rsidR="00D75215" w:rsidRPr="00D75215" w:rsidRDefault="00D75215" w:rsidP="00D75215">
            <w:pPr>
              <w:spacing w:after="0" w:line="240" w:lineRule="auto"/>
              <w:contextualSpacing/>
              <w:jc w:val="both"/>
              <w:rPr>
                <w:rFonts w:ascii="Arial" w:hAnsi="Arial" w:cs="Arial"/>
                <w:bCs/>
                <w:sz w:val="24"/>
                <w:szCs w:val="24"/>
              </w:rPr>
            </w:pPr>
            <w:r w:rsidRPr="00D75215">
              <w:rPr>
                <w:rFonts w:ascii="Arial" w:hAnsi="Arial" w:cs="Arial"/>
                <w:bCs/>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 сельских поселений.</w:t>
            </w:r>
          </w:p>
        </w:tc>
      </w:tr>
    </w:tbl>
    <w:p w:rsidR="000540D7" w:rsidRDefault="000540D7" w:rsidP="00D75215">
      <w:pPr>
        <w:spacing w:after="0" w:line="240" w:lineRule="auto"/>
        <w:contextualSpacing/>
        <w:jc w:val="both"/>
        <w:rPr>
          <w:rFonts w:ascii="Arial" w:eastAsia="Times New Roman" w:hAnsi="Arial" w:cs="Arial"/>
          <w:sz w:val="24"/>
          <w:szCs w:val="24"/>
        </w:rPr>
      </w:pPr>
    </w:p>
    <w:p w:rsidR="000540D7" w:rsidRDefault="000540D7" w:rsidP="00D75215">
      <w:pPr>
        <w:spacing w:after="0" w:line="240" w:lineRule="auto"/>
        <w:contextualSpacing/>
        <w:jc w:val="both"/>
        <w:rPr>
          <w:rFonts w:ascii="Arial" w:eastAsia="Times New Roman" w:hAnsi="Arial" w:cs="Arial"/>
          <w:sz w:val="24"/>
          <w:szCs w:val="24"/>
        </w:rPr>
      </w:pPr>
    </w:p>
    <w:p w:rsidR="000540D7" w:rsidRDefault="000540D7" w:rsidP="00D75215">
      <w:pPr>
        <w:spacing w:after="0" w:line="240" w:lineRule="auto"/>
        <w:contextualSpacing/>
        <w:jc w:val="both"/>
        <w:rPr>
          <w:rFonts w:ascii="Arial" w:eastAsia="Times New Roman" w:hAnsi="Arial" w:cs="Arial"/>
          <w:sz w:val="24"/>
          <w:szCs w:val="24"/>
        </w:rPr>
      </w:pPr>
    </w:p>
    <w:p w:rsidR="000540D7" w:rsidRDefault="00D75215" w:rsidP="00D75215">
      <w:pPr>
        <w:spacing w:after="0" w:line="240" w:lineRule="auto"/>
        <w:ind w:firstLine="851"/>
        <w:contextualSpacing/>
        <w:jc w:val="both"/>
        <w:rPr>
          <w:rFonts w:ascii="Arial" w:hAnsi="Arial" w:cs="Arial"/>
          <w:sz w:val="24"/>
          <w:szCs w:val="24"/>
        </w:rPr>
      </w:pPr>
      <w:r w:rsidRPr="00D75215">
        <w:rPr>
          <w:rFonts w:ascii="Arial" w:hAnsi="Arial" w:cs="Arial"/>
          <w:sz w:val="24"/>
          <w:szCs w:val="24"/>
        </w:rPr>
        <w:t xml:space="preserve">Глава </w:t>
      </w:r>
    </w:p>
    <w:p w:rsidR="00D75215" w:rsidRPr="00D75215" w:rsidRDefault="00D75215" w:rsidP="00D75215">
      <w:pPr>
        <w:spacing w:after="0" w:line="240" w:lineRule="auto"/>
        <w:ind w:firstLine="851"/>
        <w:contextualSpacing/>
        <w:jc w:val="both"/>
        <w:rPr>
          <w:rFonts w:ascii="Arial" w:hAnsi="Arial" w:cs="Arial"/>
          <w:sz w:val="24"/>
          <w:szCs w:val="24"/>
        </w:rPr>
      </w:pPr>
      <w:r w:rsidRPr="00D75215">
        <w:rPr>
          <w:rFonts w:ascii="Arial" w:hAnsi="Arial" w:cs="Arial"/>
          <w:sz w:val="24"/>
          <w:szCs w:val="24"/>
        </w:rPr>
        <w:t>Упорненского сельского поселения</w:t>
      </w:r>
    </w:p>
    <w:p w:rsidR="000540D7" w:rsidRDefault="00D75215" w:rsidP="00D75215">
      <w:pPr>
        <w:spacing w:after="0" w:line="240" w:lineRule="auto"/>
        <w:ind w:firstLine="851"/>
        <w:contextualSpacing/>
        <w:jc w:val="both"/>
        <w:rPr>
          <w:rFonts w:ascii="Arial" w:hAnsi="Arial" w:cs="Arial"/>
          <w:sz w:val="24"/>
          <w:szCs w:val="24"/>
        </w:rPr>
      </w:pPr>
      <w:r w:rsidRPr="00D75215">
        <w:rPr>
          <w:rFonts w:ascii="Arial" w:hAnsi="Arial" w:cs="Arial"/>
          <w:sz w:val="24"/>
          <w:szCs w:val="24"/>
        </w:rPr>
        <w:t xml:space="preserve">Павловского района                                                                              </w:t>
      </w:r>
    </w:p>
    <w:p w:rsidR="000540D7" w:rsidRDefault="00D75215" w:rsidP="000540D7">
      <w:pPr>
        <w:pStyle w:val="a3"/>
        <w:tabs>
          <w:tab w:val="left" w:pos="4500"/>
        </w:tabs>
        <w:ind w:firstLine="851"/>
        <w:contextualSpacing/>
        <w:rPr>
          <w:rFonts w:ascii="Arial" w:hAnsi="Arial" w:cs="Arial"/>
          <w:sz w:val="24"/>
          <w:szCs w:val="24"/>
        </w:rPr>
      </w:pPr>
      <w:r w:rsidRPr="00D75215">
        <w:rPr>
          <w:rFonts w:ascii="Arial" w:hAnsi="Arial" w:cs="Arial"/>
          <w:sz w:val="24"/>
          <w:szCs w:val="24"/>
        </w:rPr>
        <w:t xml:space="preserve">Б.В. </w:t>
      </w:r>
      <w:proofErr w:type="spellStart"/>
      <w:r w:rsidRPr="00D75215">
        <w:rPr>
          <w:rFonts w:ascii="Arial" w:hAnsi="Arial" w:cs="Arial"/>
          <w:sz w:val="24"/>
          <w:szCs w:val="24"/>
        </w:rPr>
        <w:t>Тыщенко</w:t>
      </w:r>
      <w:proofErr w:type="spellEnd"/>
      <w:r w:rsidRPr="00D75215">
        <w:rPr>
          <w:rFonts w:ascii="Arial" w:hAnsi="Arial" w:cs="Arial"/>
          <w:sz w:val="24"/>
          <w:szCs w:val="24"/>
        </w:rPr>
        <w:t xml:space="preserve">  </w:t>
      </w:r>
    </w:p>
    <w:p w:rsidR="000540D7" w:rsidRDefault="000540D7" w:rsidP="000540D7">
      <w:pPr>
        <w:pStyle w:val="a3"/>
        <w:tabs>
          <w:tab w:val="left" w:pos="4500"/>
        </w:tabs>
        <w:ind w:firstLine="851"/>
        <w:contextualSpacing/>
        <w:rPr>
          <w:rFonts w:ascii="Arial" w:hAnsi="Arial" w:cs="Arial"/>
          <w:sz w:val="24"/>
          <w:szCs w:val="24"/>
        </w:rPr>
      </w:pPr>
    </w:p>
    <w:p w:rsidR="000540D7" w:rsidRDefault="000540D7" w:rsidP="000540D7">
      <w:pPr>
        <w:pStyle w:val="a3"/>
        <w:tabs>
          <w:tab w:val="left" w:pos="4500"/>
        </w:tabs>
        <w:ind w:firstLine="851"/>
        <w:contextualSpacing/>
        <w:rPr>
          <w:rFonts w:ascii="Arial" w:hAnsi="Arial" w:cs="Arial"/>
          <w:sz w:val="24"/>
          <w:szCs w:val="24"/>
        </w:rPr>
      </w:pPr>
    </w:p>
    <w:p w:rsidR="000540D7" w:rsidRDefault="000540D7" w:rsidP="000540D7">
      <w:pPr>
        <w:pStyle w:val="a3"/>
        <w:tabs>
          <w:tab w:val="left" w:pos="4500"/>
        </w:tabs>
        <w:ind w:firstLine="851"/>
        <w:contextualSpacing/>
        <w:rPr>
          <w:rFonts w:ascii="Arial" w:hAnsi="Arial" w:cs="Arial"/>
          <w:sz w:val="24"/>
          <w:szCs w:val="24"/>
        </w:rPr>
      </w:pPr>
    </w:p>
    <w:p w:rsidR="000540D7" w:rsidRDefault="000540D7" w:rsidP="000540D7">
      <w:pPr>
        <w:pStyle w:val="a3"/>
        <w:tabs>
          <w:tab w:val="left" w:pos="4500"/>
        </w:tabs>
        <w:ind w:firstLine="851"/>
        <w:contextualSpacing/>
        <w:rPr>
          <w:rFonts w:ascii="Arial" w:hAnsi="Arial" w:cs="Arial"/>
          <w:sz w:val="24"/>
          <w:szCs w:val="24"/>
        </w:rPr>
      </w:pPr>
      <w:r w:rsidRPr="00D75215">
        <w:rPr>
          <w:rFonts w:ascii="Arial" w:hAnsi="Arial" w:cs="Arial"/>
          <w:sz w:val="24"/>
          <w:szCs w:val="24"/>
        </w:rPr>
        <w:t>П</w:t>
      </w:r>
      <w:r>
        <w:rPr>
          <w:rFonts w:ascii="Arial" w:hAnsi="Arial" w:cs="Arial"/>
          <w:sz w:val="24"/>
          <w:szCs w:val="24"/>
        </w:rPr>
        <w:t>РИЛОЖЕНИЕ №  3</w:t>
      </w:r>
    </w:p>
    <w:p w:rsidR="000540D7" w:rsidRDefault="000540D7" w:rsidP="000540D7">
      <w:pPr>
        <w:pStyle w:val="a3"/>
        <w:tabs>
          <w:tab w:val="left" w:pos="4500"/>
        </w:tabs>
        <w:ind w:firstLine="851"/>
        <w:contextualSpacing/>
        <w:rPr>
          <w:rFonts w:ascii="Arial" w:hAnsi="Arial" w:cs="Arial"/>
          <w:sz w:val="24"/>
          <w:szCs w:val="24"/>
        </w:rPr>
      </w:pPr>
      <w:r w:rsidRPr="00D75215">
        <w:rPr>
          <w:rFonts w:ascii="Arial" w:hAnsi="Arial" w:cs="Arial"/>
          <w:sz w:val="24"/>
          <w:szCs w:val="24"/>
        </w:rPr>
        <w:t xml:space="preserve">к решению Совета </w:t>
      </w:r>
    </w:p>
    <w:p w:rsidR="000540D7" w:rsidRDefault="000540D7" w:rsidP="000540D7">
      <w:pPr>
        <w:pStyle w:val="a3"/>
        <w:tabs>
          <w:tab w:val="left" w:pos="4500"/>
          <w:tab w:val="left" w:pos="5670"/>
        </w:tabs>
        <w:ind w:firstLine="851"/>
        <w:contextualSpacing/>
        <w:rPr>
          <w:rFonts w:ascii="Arial" w:hAnsi="Arial" w:cs="Arial"/>
          <w:sz w:val="24"/>
          <w:szCs w:val="24"/>
        </w:rPr>
      </w:pPr>
      <w:r w:rsidRPr="00D75215">
        <w:rPr>
          <w:rFonts w:ascii="Arial" w:hAnsi="Arial" w:cs="Arial"/>
          <w:sz w:val="24"/>
          <w:szCs w:val="24"/>
        </w:rPr>
        <w:t>Упорненского сельского поселения</w:t>
      </w:r>
    </w:p>
    <w:p w:rsidR="000540D7" w:rsidRPr="00D75215" w:rsidRDefault="000540D7" w:rsidP="000540D7">
      <w:pPr>
        <w:pStyle w:val="a3"/>
        <w:tabs>
          <w:tab w:val="left" w:pos="4500"/>
          <w:tab w:val="left" w:pos="5670"/>
        </w:tabs>
        <w:ind w:firstLine="851"/>
        <w:contextualSpacing/>
        <w:rPr>
          <w:rFonts w:ascii="Arial" w:hAnsi="Arial" w:cs="Arial"/>
          <w:sz w:val="24"/>
          <w:szCs w:val="24"/>
        </w:rPr>
      </w:pPr>
      <w:r w:rsidRPr="00D75215">
        <w:rPr>
          <w:rFonts w:ascii="Arial" w:hAnsi="Arial" w:cs="Arial"/>
          <w:sz w:val="24"/>
          <w:szCs w:val="24"/>
        </w:rPr>
        <w:t xml:space="preserve"> Павловского района </w:t>
      </w:r>
    </w:p>
    <w:p w:rsidR="000540D7" w:rsidRDefault="000540D7" w:rsidP="000540D7">
      <w:pPr>
        <w:spacing w:after="0" w:line="240" w:lineRule="auto"/>
        <w:ind w:firstLine="851"/>
        <w:contextualSpacing/>
        <w:rPr>
          <w:rFonts w:ascii="Arial" w:hAnsi="Arial" w:cs="Arial"/>
          <w:sz w:val="24"/>
          <w:szCs w:val="24"/>
        </w:rPr>
      </w:pPr>
      <w:r>
        <w:rPr>
          <w:rFonts w:ascii="Arial" w:hAnsi="Arial" w:cs="Arial"/>
          <w:sz w:val="24"/>
          <w:szCs w:val="24"/>
        </w:rPr>
        <w:t>«О бюджете Упорненского сельского поселения</w:t>
      </w:r>
    </w:p>
    <w:p w:rsidR="00D75215" w:rsidRPr="00D75215" w:rsidRDefault="000540D7" w:rsidP="000540D7">
      <w:pPr>
        <w:spacing w:after="0" w:line="240" w:lineRule="auto"/>
        <w:ind w:firstLine="851"/>
        <w:contextualSpacing/>
        <w:rPr>
          <w:rFonts w:ascii="Arial" w:hAnsi="Arial" w:cs="Arial"/>
          <w:sz w:val="24"/>
          <w:szCs w:val="24"/>
        </w:rPr>
      </w:pPr>
      <w:r>
        <w:rPr>
          <w:rFonts w:ascii="Arial" w:hAnsi="Arial" w:cs="Arial"/>
          <w:sz w:val="24"/>
          <w:szCs w:val="24"/>
        </w:rPr>
        <w:t>Павловского района на 2016 год»</w:t>
      </w:r>
    </w:p>
    <w:tbl>
      <w:tblPr>
        <w:tblpPr w:leftFromText="180" w:rightFromText="180" w:vertAnchor="text" w:horzAnchor="margin" w:tblpY="28"/>
        <w:tblW w:w="0" w:type="auto"/>
        <w:tblLayout w:type="fixed"/>
        <w:tblCellMar>
          <w:left w:w="30" w:type="dxa"/>
          <w:right w:w="30" w:type="dxa"/>
        </w:tblCellMar>
        <w:tblLook w:val="0000"/>
      </w:tblPr>
      <w:tblGrid>
        <w:gridCol w:w="2909"/>
        <w:gridCol w:w="5349"/>
        <w:gridCol w:w="1136"/>
      </w:tblGrid>
      <w:tr w:rsidR="000540D7" w:rsidRPr="00D75215" w:rsidTr="000540D7">
        <w:tblPrEx>
          <w:tblCellMar>
            <w:top w:w="0" w:type="dxa"/>
            <w:bottom w:w="0" w:type="dxa"/>
          </w:tblCellMar>
        </w:tblPrEx>
        <w:trPr>
          <w:gridBefore w:val="1"/>
          <w:gridAfter w:val="1"/>
          <w:wBefore w:w="2909" w:type="dxa"/>
          <w:wAfter w:w="1136" w:type="dxa"/>
          <w:trHeight w:val="652"/>
        </w:trPr>
        <w:tc>
          <w:tcPr>
            <w:tcW w:w="5349" w:type="dxa"/>
            <w:vMerge w:val="restart"/>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p>
        </w:tc>
      </w:tr>
      <w:tr w:rsidR="000540D7" w:rsidRPr="00D75215" w:rsidTr="000540D7">
        <w:tblPrEx>
          <w:tblCellMar>
            <w:top w:w="0" w:type="dxa"/>
            <w:bottom w:w="0" w:type="dxa"/>
          </w:tblCellMar>
        </w:tblPrEx>
        <w:trPr>
          <w:gridBefore w:val="1"/>
          <w:wBefore w:w="2909" w:type="dxa"/>
          <w:trHeight w:val="88"/>
        </w:trPr>
        <w:tc>
          <w:tcPr>
            <w:tcW w:w="5349" w:type="dxa"/>
            <w:vMerge/>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p>
        </w:tc>
        <w:tc>
          <w:tcPr>
            <w:tcW w:w="1136" w:type="dxa"/>
            <w:tcBorders>
              <w:left w:val="nil"/>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p>
        </w:tc>
      </w:tr>
      <w:tr w:rsidR="000540D7" w:rsidRPr="00D75215" w:rsidTr="000540D7">
        <w:tblPrEx>
          <w:tblCellMar>
            <w:top w:w="0" w:type="dxa"/>
            <w:bottom w:w="0" w:type="dxa"/>
          </w:tblCellMar>
        </w:tblPrEx>
        <w:trPr>
          <w:trHeight w:val="1426"/>
        </w:trPr>
        <w:tc>
          <w:tcPr>
            <w:tcW w:w="9394" w:type="dxa"/>
            <w:gridSpan w:val="3"/>
          </w:tcPr>
          <w:p w:rsidR="000540D7" w:rsidRPr="00D75215" w:rsidRDefault="000540D7" w:rsidP="000540D7">
            <w:pPr>
              <w:autoSpaceDE w:val="0"/>
              <w:autoSpaceDN w:val="0"/>
              <w:adjustRightInd w:val="0"/>
              <w:spacing w:after="0" w:line="240" w:lineRule="auto"/>
              <w:contextualSpacing/>
              <w:jc w:val="center"/>
              <w:rPr>
                <w:rFonts w:ascii="Arial" w:hAnsi="Arial" w:cs="Arial"/>
                <w:b/>
                <w:bCs/>
                <w:color w:val="000000"/>
                <w:sz w:val="24"/>
                <w:szCs w:val="24"/>
              </w:rPr>
            </w:pPr>
            <w:r w:rsidRPr="00D75215">
              <w:rPr>
                <w:rFonts w:ascii="Arial" w:hAnsi="Arial" w:cs="Arial"/>
                <w:b/>
                <w:bCs/>
                <w:color w:val="000000"/>
                <w:sz w:val="24"/>
                <w:szCs w:val="24"/>
              </w:rPr>
              <w:t>Объем поступлений доходов в бюджет  Упорненского сельского поселения Павловского района по кодам видов (подвидов) доходов и  классификации операций сектора государственного управления, относящегося к доходам бюджетов, на 2016 год</w:t>
            </w:r>
          </w:p>
        </w:tc>
      </w:tr>
      <w:tr w:rsidR="000540D7" w:rsidRPr="00D75215" w:rsidTr="000540D7">
        <w:tblPrEx>
          <w:tblCellMar>
            <w:top w:w="0" w:type="dxa"/>
            <w:bottom w:w="0" w:type="dxa"/>
          </w:tblCellMar>
        </w:tblPrEx>
        <w:trPr>
          <w:trHeight w:val="326"/>
        </w:trPr>
        <w:tc>
          <w:tcPr>
            <w:tcW w:w="9394" w:type="dxa"/>
            <w:gridSpan w:val="3"/>
            <w:tcBorders>
              <w:bottom w:val="single" w:sz="6" w:space="0" w:color="auto"/>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 xml:space="preserve"> (тысяч рублей)</w:t>
            </w:r>
          </w:p>
        </w:tc>
      </w:tr>
      <w:tr w:rsidR="000540D7" w:rsidRPr="00D75215" w:rsidTr="000540D7">
        <w:tblPrEx>
          <w:tblCellMar>
            <w:top w:w="0" w:type="dxa"/>
            <w:bottom w:w="0" w:type="dxa"/>
          </w:tblCellMar>
        </w:tblPrEx>
        <w:trPr>
          <w:trHeight w:val="444"/>
        </w:trPr>
        <w:tc>
          <w:tcPr>
            <w:tcW w:w="2909" w:type="dxa"/>
            <w:tcBorders>
              <w:top w:val="single" w:sz="6" w:space="0" w:color="auto"/>
              <w:left w:val="single" w:sz="6" w:space="0" w:color="auto"/>
              <w:bottom w:val="single" w:sz="6" w:space="0" w:color="auto"/>
              <w:right w:val="single" w:sz="6" w:space="0" w:color="auto"/>
            </w:tcBorders>
          </w:tcPr>
          <w:p w:rsidR="000540D7" w:rsidRPr="00D75215" w:rsidRDefault="000540D7" w:rsidP="000540D7">
            <w:pPr>
              <w:autoSpaceDE w:val="0"/>
              <w:autoSpaceDN w:val="0"/>
              <w:adjustRightInd w:val="0"/>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Код</w:t>
            </w:r>
          </w:p>
        </w:tc>
        <w:tc>
          <w:tcPr>
            <w:tcW w:w="5349" w:type="dxa"/>
            <w:tcBorders>
              <w:top w:val="single" w:sz="6" w:space="0" w:color="auto"/>
              <w:left w:val="single" w:sz="6" w:space="0" w:color="auto"/>
              <w:bottom w:val="single" w:sz="6" w:space="0" w:color="auto"/>
              <w:right w:val="single" w:sz="6" w:space="0" w:color="auto"/>
            </w:tcBorders>
          </w:tcPr>
          <w:p w:rsidR="000540D7" w:rsidRPr="00D75215" w:rsidRDefault="000540D7" w:rsidP="000540D7">
            <w:pPr>
              <w:autoSpaceDE w:val="0"/>
              <w:autoSpaceDN w:val="0"/>
              <w:adjustRightInd w:val="0"/>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Наименование дохода</w:t>
            </w:r>
          </w:p>
        </w:tc>
        <w:tc>
          <w:tcPr>
            <w:tcW w:w="1136" w:type="dxa"/>
            <w:tcBorders>
              <w:top w:val="single" w:sz="6" w:space="0" w:color="auto"/>
              <w:left w:val="single" w:sz="6" w:space="0" w:color="auto"/>
              <w:bottom w:val="single" w:sz="6" w:space="0" w:color="auto"/>
              <w:right w:val="single" w:sz="6" w:space="0" w:color="auto"/>
            </w:tcBorders>
          </w:tcPr>
          <w:p w:rsidR="000540D7" w:rsidRPr="00D75215" w:rsidRDefault="000540D7" w:rsidP="000540D7">
            <w:pPr>
              <w:autoSpaceDE w:val="0"/>
              <w:autoSpaceDN w:val="0"/>
              <w:adjustRightInd w:val="0"/>
              <w:spacing w:after="0" w:line="240" w:lineRule="auto"/>
              <w:contextualSpacing/>
              <w:jc w:val="center"/>
              <w:rPr>
                <w:rFonts w:ascii="Arial" w:hAnsi="Arial" w:cs="Arial"/>
                <w:color w:val="000000"/>
                <w:sz w:val="24"/>
                <w:szCs w:val="24"/>
              </w:rPr>
            </w:pPr>
            <w:r w:rsidRPr="00D75215">
              <w:rPr>
                <w:rFonts w:ascii="Arial" w:hAnsi="Arial" w:cs="Arial"/>
                <w:color w:val="000000"/>
                <w:sz w:val="24"/>
                <w:szCs w:val="24"/>
              </w:rPr>
              <w:t>Сумма</w:t>
            </w:r>
          </w:p>
        </w:tc>
      </w:tr>
      <w:tr w:rsidR="000540D7" w:rsidRPr="00D75215" w:rsidTr="000540D7">
        <w:tblPrEx>
          <w:tblCellMar>
            <w:top w:w="0" w:type="dxa"/>
            <w:bottom w:w="0" w:type="dxa"/>
          </w:tblCellMar>
        </w:tblPrEx>
        <w:trPr>
          <w:trHeight w:val="353"/>
        </w:trPr>
        <w:tc>
          <w:tcPr>
            <w:tcW w:w="2909" w:type="dxa"/>
            <w:tcBorders>
              <w:top w:val="single" w:sz="6" w:space="0" w:color="auto"/>
              <w:left w:val="single" w:sz="2" w:space="0" w:color="000000"/>
              <w:bottom w:val="single" w:sz="2" w:space="0" w:color="000000"/>
              <w:right w:val="single" w:sz="2" w:space="0" w:color="000000"/>
            </w:tcBorders>
          </w:tcPr>
          <w:p w:rsidR="000540D7" w:rsidRPr="000540D7" w:rsidRDefault="000540D7" w:rsidP="000540D7">
            <w:pPr>
              <w:autoSpaceDE w:val="0"/>
              <w:autoSpaceDN w:val="0"/>
              <w:adjustRightInd w:val="0"/>
              <w:spacing w:after="0" w:line="240" w:lineRule="auto"/>
              <w:contextualSpacing/>
              <w:rPr>
                <w:rFonts w:ascii="Arial" w:hAnsi="Arial" w:cs="Arial"/>
                <w:bCs/>
                <w:color w:val="000000"/>
                <w:sz w:val="24"/>
                <w:szCs w:val="24"/>
              </w:rPr>
            </w:pPr>
            <w:r w:rsidRPr="000540D7">
              <w:rPr>
                <w:rFonts w:ascii="Arial" w:hAnsi="Arial" w:cs="Arial"/>
                <w:bCs/>
                <w:color w:val="000000"/>
                <w:sz w:val="24"/>
                <w:szCs w:val="24"/>
              </w:rPr>
              <w:t>1 00 00000 00 0000 000</w:t>
            </w:r>
          </w:p>
        </w:tc>
        <w:tc>
          <w:tcPr>
            <w:tcW w:w="5349" w:type="dxa"/>
            <w:tcBorders>
              <w:top w:val="single" w:sz="6" w:space="0" w:color="auto"/>
              <w:left w:val="single" w:sz="2" w:space="0" w:color="000000"/>
              <w:bottom w:val="single" w:sz="2" w:space="0" w:color="000000"/>
              <w:right w:val="single" w:sz="2" w:space="0" w:color="000000"/>
            </w:tcBorders>
          </w:tcPr>
          <w:p w:rsidR="000540D7" w:rsidRPr="000540D7" w:rsidRDefault="000540D7" w:rsidP="000540D7">
            <w:pPr>
              <w:autoSpaceDE w:val="0"/>
              <w:autoSpaceDN w:val="0"/>
              <w:adjustRightInd w:val="0"/>
              <w:spacing w:after="0" w:line="240" w:lineRule="auto"/>
              <w:contextualSpacing/>
              <w:rPr>
                <w:rFonts w:ascii="Arial" w:hAnsi="Arial" w:cs="Arial"/>
                <w:bCs/>
                <w:color w:val="000000"/>
                <w:sz w:val="24"/>
                <w:szCs w:val="24"/>
              </w:rPr>
            </w:pPr>
            <w:r w:rsidRPr="000540D7">
              <w:rPr>
                <w:rFonts w:ascii="Arial" w:hAnsi="Arial" w:cs="Arial"/>
                <w:bCs/>
                <w:color w:val="000000"/>
                <w:sz w:val="24"/>
                <w:szCs w:val="24"/>
              </w:rPr>
              <w:t>Налоговые и неналоговые доходы</w:t>
            </w:r>
          </w:p>
        </w:tc>
        <w:tc>
          <w:tcPr>
            <w:tcW w:w="1136" w:type="dxa"/>
            <w:tcBorders>
              <w:top w:val="single" w:sz="6" w:space="0" w:color="auto"/>
              <w:left w:val="single" w:sz="2" w:space="0" w:color="000000"/>
              <w:bottom w:val="single" w:sz="2" w:space="0" w:color="000000"/>
              <w:right w:val="single" w:sz="2" w:space="0" w:color="000000"/>
            </w:tcBorders>
          </w:tcPr>
          <w:p w:rsidR="000540D7" w:rsidRPr="000540D7" w:rsidRDefault="000540D7" w:rsidP="000540D7">
            <w:pPr>
              <w:autoSpaceDE w:val="0"/>
              <w:autoSpaceDN w:val="0"/>
              <w:adjustRightInd w:val="0"/>
              <w:spacing w:after="0" w:line="240" w:lineRule="auto"/>
              <w:contextualSpacing/>
              <w:jc w:val="right"/>
              <w:rPr>
                <w:rFonts w:ascii="Arial" w:hAnsi="Arial" w:cs="Arial"/>
                <w:bCs/>
                <w:color w:val="000000"/>
                <w:sz w:val="24"/>
                <w:szCs w:val="24"/>
              </w:rPr>
            </w:pPr>
            <w:r w:rsidRPr="000540D7">
              <w:rPr>
                <w:rFonts w:ascii="Arial" w:hAnsi="Arial" w:cs="Arial"/>
                <w:bCs/>
                <w:color w:val="000000"/>
                <w:sz w:val="24"/>
                <w:szCs w:val="24"/>
              </w:rPr>
              <w:t>4717,10</w:t>
            </w:r>
          </w:p>
        </w:tc>
      </w:tr>
      <w:tr w:rsidR="000540D7" w:rsidRPr="00D75215" w:rsidTr="000540D7">
        <w:tblPrEx>
          <w:tblCellMar>
            <w:top w:w="0" w:type="dxa"/>
            <w:bottom w:w="0" w:type="dxa"/>
          </w:tblCellMar>
        </w:tblPrEx>
        <w:trPr>
          <w:trHeight w:val="353"/>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1 01 02000 01 0000 110</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Налог на доходы физических лиц</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1 822,00</w:t>
            </w:r>
          </w:p>
        </w:tc>
      </w:tr>
      <w:tr w:rsidR="000540D7" w:rsidRPr="00D75215" w:rsidTr="000540D7">
        <w:tblPrEx>
          <w:tblCellMar>
            <w:top w:w="0" w:type="dxa"/>
            <w:bottom w:w="0" w:type="dxa"/>
          </w:tblCellMar>
        </w:tblPrEx>
        <w:trPr>
          <w:trHeight w:val="2172"/>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1 01 02010 01 0000 110</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227,227.1,228 НК РФ</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1 822,00</w:t>
            </w:r>
          </w:p>
        </w:tc>
      </w:tr>
      <w:tr w:rsidR="000540D7" w:rsidRPr="00D75215" w:rsidTr="000540D7">
        <w:tblPrEx>
          <w:tblCellMar>
            <w:top w:w="0" w:type="dxa"/>
            <w:bottom w:w="0" w:type="dxa"/>
          </w:tblCellMar>
        </w:tblPrEx>
        <w:trPr>
          <w:trHeight w:val="2016"/>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lastRenderedPageBreak/>
              <w:t xml:space="preserve">1 03 02230 01 0000 110  </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D75215">
              <w:rPr>
                <w:rFonts w:ascii="Arial" w:hAnsi="Arial" w:cs="Arial"/>
                <w:color w:val="000000"/>
                <w:sz w:val="24"/>
                <w:szCs w:val="24"/>
              </w:rPr>
              <w:t>бюджетами</w:t>
            </w:r>
            <w:proofErr w:type="gramEnd"/>
            <w:r w:rsidRPr="00D75215">
              <w:rPr>
                <w:rFonts w:ascii="Arial" w:hAnsi="Arial" w:cs="Arial"/>
                <w:color w:val="000000"/>
                <w:sz w:val="24"/>
                <w:szCs w:val="24"/>
              </w:rPr>
              <w:t xml:space="preserve"> с учетом установленных дифференцированных </w:t>
            </w:r>
            <w:proofErr w:type="spellStart"/>
            <w:r w:rsidRPr="00D75215">
              <w:rPr>
                <w:rFonts w:ascii="Arial" w:hAnsi="Arial" w:cs="Arial"/>
                <w:color w:val="000000"/>
                <w:sz w:val="24"/>
                <w:szCs w:val="24"/>
              </w:rPr>
              <w:t>ормативов</w:t>
            </w:r>
            <w:proofErr w:type="spellEnd"/>
            <w:r w:rsidRPr="00D75215">
              <w:rPr>
                <w:rFonts w:ascii="Arial" w:hAnsi="Arial" w:cs="Arial"/>
                <w:color w:val="000000"/>
                <w:sz w:val="24"/>
                <w:szCs w:val="24"/>
              </w:rPr>
              <w:t xml:space="preserve">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221,40</w:t>
            </w:r>
          </w:p>
        </w:tc>
      </w:tr>
      <w:tr w:rsidR="000540D7" w:rsidRPr="00D75215" w:rsidTr="000540D7">
        <w:tblPrEx>
          <w:tblCellMar>
            <w:top w:w="0" w:type="dxa"/>
            <w:bottom w:w="0" w:type="dxa"/>
          </w:tblCellMar>
        </w:tblPrEx>
        <w:trPr>
          <w:trHeight w:val="2774"/>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 xml:space="preserve">1 03 02240 01 0000 110 </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Доходы от уплаты акцизов на моторные масла для дизельных и (или) карбюраторных (</w:t>
            </w:r>
            <w:proofErr w:type="spellStart"/>
            <w:r w:rsidRPr="00D75215">
              <w:rPr>
                <w:rFonts w:ascii="Arial" w:hAnsi="Arial" w:cs="Arial"/>
                <w:color w:val="000000"/>
                <w:sz w:val="24"/>
                <w:szCs w:val="24"/>
              </w:rPr>
              <w:t>инжекторных</w:t>
            </w:r>
            <w:proofErr w:type="spellEnd"/>
            <w:r w:rsidRPr="00D75215">
              <w:rPr>
                <w:rFonts w:ascii="Arial" w:hAnsi="Arial" w:cs="Arial"/>
                <w:color w:val="000000"/>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0540D7" w:rsidRPr="000540D7" w:rsidRDefault="000540D7" w:rsidP="000540D7">
            <w:pPr>
              <w:autoSpaceDE w:val="0"/>
              <w:autoSpaceDN w:val="0"/>
              <w:adjustRightInd w:val="0"/>
              <w:spacing w:after="0" w:line="240" w:lineRule="auto"/>
              <w:contextualSpacing/>
              <w:jc w:val="right"/>
              <w:rPr>
                <w:rFonts w:ascii="Arial" w:hAnsi="Arial" w:cs="Arial"/>
                <w:bCs/>
                <w:color w:val="000000"/>
                <w:sz w:val="24"/>
                <w:szCs w:val="24"/>
              </w:rPr>
            </w:pPr>
            <w:r w:rsidRPr="000540D7">
              <w:rPr>
                <w:rFonts w:ascii="Arial" w:hAnsi="Arial" w:cs="Arial"/>
                <w:bCs/>
                <w:color w:val="000000"/>
                <w:sz w:val="24"/>
                <w:szCs w:val="24"/>
              </w:rPr>
              <w:t>5,00</w:t>
            </w:r>
          </w:p>
        </w:tc>
      </w:tr>
      <w:tr w:rsidR="000540D7" w:rsidRPr="00D75215" w:rsidTr="000540D7">
        <w:tblPrEx>
          <w:tblCellMar>
            <w:top w:w="0" w:type="dxa"/>
            <w:bottom w:w="0" w:type="dxa"/>
          </w:tblCellMar>
        </w:tblPrEx>
        <w:trPr>
          <w:trHeight w:val="5443"/>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 xml:space="preserve">1 03 02250 01 0000 110      1 03 02260 01 0000 110   </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420,00</w:t>
            </w:r>
          </w:p>
        </w:tc>
      </w:tr>
      <w:tr w:rsidR="000540D7" w:rsidRPr="00D75215" w:rsidTr="000540D7">
        <w:tblPrEx>
          <w:tblCellMar>
            <w:top w:w="0" w:type="dxa"/>
            <w:bottom w:w="0" w:type="dxa"/>
          </w:tblCellMar>
        </w:tblPrEx>
        <w:trPr>
          <w:trHeight w:val="365"/>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1 05 03000 01 0000 110</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Единый сельскохозяйственный налог</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550,1</w:t>
            </w:r>
          </w:p>
        </w:tc>
      </w:tr>
      <w:tr w:rsidR="000540D7" w:rsidRPr="00D75215" w:rsidTr="000540D7">
        <w:tblPrEx>
          <w:tblCellMar>
            <w:top w:w="0" w:type="dxa"/>
            <w:bottom w:w="0" w:type="dxa"/>
          </w:tblCellMar>
        </w:tblPrEx>
        <w:trPr>
          <w:trHeight w:val="1334"/>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1 05 03010 00 1000 110</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Единый сельскохозяйственный налог (сумма платеж</w:t>
            </w:r>
            <w:proofErr w:type="gramStart"/>
            <w:r w:rsidRPr="00D75215">
              <w:rPr>
                <w:rFonts w:ascii="Arial" w:hAnsi="Arial" w:cs="Arial"/>
                <w:color w:val="000000"/>
                <w:sz w:val="24"/>
                <w:szCs w:val="24"/>
              </w:rPr>
              <w:t>а(</w:t>
            </w:r>
            <w:proofErr w:type="gramEnd"/>
            <w:r w:rsidRPr="00D75215">
              <w:rPr>
                <w:rFonts w:ascii="Arial" w:hAnsi="Arial" w:cs="Arial"/>
                <w:color w:val="000000"/>
                <w:sz w:val="24"/>
                <w:szCs w:val="24"/>
              </w:rPr>
              <w:t>перерасчеты, недоимка и задолженность по соответствующему платежу, в том числе по отмененному))</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550,1</w:t>
            </w:r>
          </w:p>
        </w:tc>
      </w:tr>
      <w:tr w:rsidR="000540D7" w:rsidRPr="00D75215" w:rsidTr="000540D7">
        <w:tblPrEx>
          <w:tblCellMar>
            <w:top w:w="0" w:type="dxa"/>
            <w:bottom w:w="0" w:type="dxa"/>
          </w:tblCellMar>
        </w:tblPrEx>
        <w:trPr>
          <w:trHeight w:val="1152"/>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1 06 01030 10 0000 110</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 xml:space="preserve">Налог на имущество физических лиц, взимаемый по ставкам, применяемым к </w:t>
            </w:r>
            <w:proofErr w:type="spellStart"/>
            <w:r w:rsidRPr="00D75215">
              <w:rPr>
                <w:rFonts w:ascii="Arial" w:hAnsi="Arial" w:cs="Arial"/>
                <w:color w:val="000000"/>
                <w:sz w:val="24"/>
                <w:szCs w:val="24"/>
              </w:rPr>
              <w:t>обеъктам</w:t>
            </w:r>
            <w:proofErr w:type="spellEnd"/>
            <w:r w:rsidRPr="00D75215">
              <w:rPr>
                <w:rFonts w:ascii="Arial" w:hAnsi="Arial" w:cs="Arial"/>
                <w:color w:val="000000"/>
                <w:sz w:val="24"/>
                <w:szCs w:val="24"/>
              </w:rPr>
              <w:t xml:space="preserve"> </w:t>
            </w:r>
            <w:proofErr w:type="spellStart"/>
            <w:r w:rsidRPr="00D75215">
              <w:rPr>
                <w:rFonts w:ascii="Arial" w:hAnsi="Arial" w:cs="Arial"/>
                <w:color w:val="000000"/>
                <w:sz w:val="24"/>
                <w:szCs w:val="24"/>
              </w:rPr>
              <w:t>налогобложения</w:t>
            </w:r>
            <w:proofErr w:type="spellEnd"/>
            <w:r w:rsidRPr="00D75215">
              <w:rPr>
                <w:rFonts w:ascii="Arial" w:hAnsi="Arial" w:cs="Arial"/>
                <w:color w:val="000000"/>
                <w:sz w:val="24"/>
                <w:szCs w:val="24"/>
              </w:rPr>
              <w:t>, расположенным в границах поселений</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95</w:t>
            </w:r>
          </w:p>
        </w:tc>
      </w:tr>
      <w:tr w:rsidR="000540D7" w:rsidRPr="00D75215" w:rsidTr="000540D7">
        <w:tblPrEx>
          <w:tblCellMar>
            <w:top w:w="0" w:type="dxa"/>
            <w:bottom w:w="0" w:type="dxa"/>
          </w:tblCellMar>
        </w:tblPrEx>
        <w:trPr>
          <w:trHeight w:val="326"/>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1 06 06000 00 0000 110</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Земельный налог</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1600,00</w:t>
            </w:r>
          </w:p>
        </w:tc>
      </w:tr>
      <w:tr w:rsidR="000540D7" w:rsidRPr="00D75215" w:rsidTr="000540D7">
        <w:tblPrEx>
          <w:tblCellMar>
            <w:top w:w="0" w:type="dxa"/>
            <w:bottom w:w="0" w:type="dxa"/>
          </w:tblCellMar>
        </w:tblPrEx>
        <w:trPr>
          <w:trHeight w:val="864"/>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1 06 06033 10 1000 110</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400,00</w:t>
            </w:r>
          </w:p>
        </w:tc>
      </w:tr>
      <w:tr w:rsidR="000540D7" w:rsidRPr="00D75215" w:rsidTr="000540D7">
        <w:tblPrEx>
          <w:tblCellMar>
            <w:top w:w="0" w:type="dxa"/>
            <w:bottom w:w="0" w:type="dxa"/>
          </w:tblCellMar>
        </w:tblPrEx>
        <w:trPr>
          <w:trHeight w:val="864"/>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lastRenderedPageBreak/>
              <w:t>1 06 06043 10 1000 110</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1200,0</w:t>
            </w:r>
          </w:p>
        </w:tc>
      </w:tr>
      <w:tr w:rsidR="000540D7" w:rsidRPr="00D75215" w:rsidTr="000540D7">
        <w:tblPrEx>
          <w:tblCellMar>
            <w:top w:w="0" w:type="dxa"/>
            <w:bottom w:w="0" w:type="dxa"/>
          </w:tblCellMar>
        </w:tblPrEx>
        <w:trPr>
          <w:trHeight w:val="732"/>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108 04 02 001 0000 110</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Государственная пошлина за совершение нотариальных действий</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3,60</w:t>
            </w:r>
          </w:p>
        </w:tc>
      </w:tr>
      <w:tr w:rsidR="000540D7" w:rsidRPr="00D75215" w:rsidTr="000540D7">
        <w:tblPrEx>
          <w:tblCellMar>
            <w:top w:w="0" w:type="dxa"/>
            <w:bottom w:w="0" w:type="dxa"/>
          </w:tblCellMar>
        </w:tblPrEx>
        <w:trPr>
          <w:trHeight w:val="26"/>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p>
        </w:tc>
      </w:tr>
      <w:tr w:rsidR="000540D7" w:rsidRPr="00D75215" w:rsidTr="000540D7">
        <w:tblPrEx>
          <w:tblCellMar>
            <w:top w:w="0" w:type="dxa"/>
            <w:bottom w:w="0" w:type="dxa"/>
          </w:tblCellMar>
        </w:tblPrEx>
        <w:trPr>
          <w:trHeight w:val="550"/>
        </w:trPr>
        <w:tc>
          <w:tcPr>
            <w:tcW w:w="2909" w:type="dxa"/>
            <w:tcBorders>
              <w:top w:val="single" w:sz="2" w:space="0" w:color="000000"/>
              <w:left w:val="single" w:sz="2" w:space="0" w:color="000000"/>
              <w:bottom w:val="single" w:sz="2" w:space="0" w:color="000000"/>
              <w:right w:val="single" w:sz="2" w:space="0" w:color="000000"/>
            </w:tcBorders>
          </w:tcPr>
          <w:p w:rsidR="000540D7" w:rsidRPr="000540D7" w:rsidRDefault="000540D7" w:rsidP="000540D7">
            <w:pPr>
              <w:autoSpaceDE w:val="0"/>
              <w:autoSpaceDN w:val="0"/>
              <w:adjustRightInd w:val="0"/>
              <w:spacing w:after="0" w:line="240" w:lineRule="auto"/>
              <w:contextualSpacing/>
              <w:rPr>
                <w:rFonts w:ascii="Arial" w:hAnsi="Arial" w:cs="Arial"/>
                <w:bCs/>
                <w:color w:val="000000"/>
                <w:sz w:val="24"/>
                <w:szCs w:val="24"/>
              </w:rPr>
            </w:pPr>
            <w:r w:rsidRPr="000540D7">
              <w:rPr>
                <w:rFonts w:ascii="Arial" w:hAnsi="Arial" w:cs="Arial"/>
                <w:bCs/>
                <w:color w:val="000000"/>
                <w:sz w:val="24"/>
                <w:szCs w:val="24"/>
              </w:rPr>
              <w:t>2 00 00000 00 0000 000</w:t>
            </w:r>
          </w:p>
        </w:tc>
        <w:tc>
          <w:tcPr>
            <w:tcW w:w="5349" w:type="dxa"/>
            <w:tcBorders>
              <w:top w:val="single" w:sz="2" w:space="0" w:color="000000"/>
              <w:left w:val="single" w:sz="2" w:space="0" w:color="000000"/>
              <w:bottom w:val="single" w:sz="2" w:space="0" w:color="000000"/>
              <w:right w:val="single" w:sz="2" w:space="0" w:color="000000"/>
            </w:tcBorders>
          </w:tcPr>
          <w:p w:rsidR="000540D7" w:rsidRPr="000540D7" w:rsidRDefault="000540D7" w:rsidP="000540D7">
            <w:pPr>
              <w:autoSpaceDE w:val="0"/>
              <w:autoSpaceDN w:val="0"/>
              <w:adjustRightInd w:val="0"/>
              <w:spacing w:after="0" w:line="240" w:lineRule="auto"/>
              <w:contextualSpacing/>
              <w:rPr>
                <w:rFonts w:ascii="Arial" w:hAnsi="Arial" w:cs="Arial"/>
                <w:bCs/>
                <w:color w:val="000000"/>
                <w:sz w:val="24"/>
                <w:szCs w:val="24"/>
              </w:rPr>
            </w:pPr>
            <w:r w:rsidRPr="000540D7">
              <w:rPr>
                <w:rFonts w:ascii="Arial" w:hAnsi="Arial" w:cs="Arial"/>
                <w:bCs/>
                <w:color w:val="000000"/>
                <w:sz w:val="24"/>
                <w:szCs w:val="24"/>
              </w:rPr>
              <w:t>Безвозмездные поступления</w:t>
            </w:r>
          </w:p>
        </w:tc>
        <w:tc>
          <w:tcPr>
            <w:tcW w:w="1136" w:type="dxa"/>
            <w:tcBorders>
              <w:top w:val="single" w:sz="2" w:space="0" w:color="000000"/>
              <w:left w:val="single" w:sz="2" w:space="0" w:color="000000"/>
              <w:bottom w:val="single" w:sz="2" w:space="0" w:color="000000"/>
              <w:right w:val="single" w:sz="2" w:space="0" w:color="000000"/>
            </w:tcBorders>
          </w:tcPr>
          <w:p w:rsidR="000540D7" w:rsidRPr="000540D7" w:rsidRDefault="000540D7" w:rsidP="000540D7">
            <w:pPr>
              <w:autoSpaceDE w:val="0"/>
              <w:autoSpaceDN w:val="0"/>
              <w:adjustRightInd w:val="0"/>
              <w:spacing w:after="0" w:line="240" w:lineRule="auto"/>
              <w:contextualSpacing/>
              <w:jc w:val="right"/>
              <w:rPr>
                <w:rFonts w:ascii="Arial" w:hAnsi="Arial" w:cs="Arial"/>
                <w:bCs/>
                <w:color w:val="000000"/>
                <w:sz w:val="24"/>
                <w:szCs w:val="24"/>
              </w:rPr>
            </w:pPr>
            <w:r w:rsidRPr="000540D7">
              <w:rPr>
                <w:rFonts w:ascii="Arial" w:hAnsi="Arial" w:cs="Arial"/>
                <w:bCs/>
                <w:color w:val="000000"/>
                <w:sz w:val="24"/>
                <w:szCs w:val="24"/>
              </w:rPr>
              <w:t>2 704,5</w:t>
            </w:r>
          </w:p>
        </w:tc>
      </w:tr>
      <w:tr w:rsidR="000540D7" w:rsidRPr="00D75215" w:rsidTr="000540D7">
        <w:tblPrEx>
          <w:tblCellMar>
            <w:top w:w="0" w:type="dxa"/>
            <w:bottom w:w="0" w:type="dxa"/>
          </w:tblCellMar>
        </w:tblPrEx>
        <w:trPr>
          <w:trHeight w:val="523"/>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2 02 04999 10 0000 151</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Иные межбюджетные трансферты</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2 000,0</w:t>
            </w:r>
          </w:p>
        </w:tc>
      </w:tr>
      <w:tr w:rsidR="000540D7" w:rsidRPr="00D75215" w:rsidTr="000540D7">
        <w:tblPrEx>
          <w:tblCellMar>
            <w:top w:w="0" w:type="dxa"/>
            <w:bottom w:w="0" w:type="dxa"/>
          </w:tblCellMar>
        </w:tblPrEx>
        <w:trPr>
          <w:trHeight w:val="641"/>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2 02 02999 10 0000 151</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Прочие субсидии бюджетам поселений</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623,0</w:t>
            </w:r>
          </w:p>
        </w:tc>
      </w:tr>
      <w:tr w:rsidR="000540D7" w:rsidRPr="00D75215" w:rsidTr="000540D7">
        <w:tblPrEx>
          <w:tblCellMar>
            <w:top w:w="0" w:type="dxa"/>
            <w:bottom w:w="0" w:type="dxa"/>
          </w:tblCellMar>
        </w:tblPrEx>
        <w:trPr>
          <w:trHeight w:val="1152"/>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2 02 03015 10 0000 151</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 xml:space="preserve">Субвенции бюджетам поселений на осуществление первичного воинского   учета на территориях, где </w:t>
            </w:r>
            <w:proofErr w:type="spellStart"/>
            <w:r w:rsidRPr="00D75215">
              <w:rPr>
                <w:rFonts w:ascii="Arial" w:hAnsi="Arial" w:cs="Arial"/>
                <w:color w:val="000000"/>
                <w:sz w:val="24"/>
                <w:szCs w:val="24"/>
              </w:rPr>
              <w:t>отсутсвуют</w:t>
            </w:r>
            <w:proofErr w:type="spellEnd"/>
            <w:r w:rsidRPr="00D75215">
              <w:rPr>
                <w:rFonts w:ascii="Arial" w:hAnsi="Arial" w:cs="Arial"/>
                <w:color w:val="000000"/>
                <w:sz w:val="24"/>
                <w:szCs w:val="24"/>
              </w:rPr>
              <w:t xml:space="preserve"> военные комиссариаты</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76,30</w:t>
            </w:r>
          </w:p>
        </w:tc>
      </w:tr>
      <w:tr w:rsidR="000540D7" w:rsidRPr="00D75215" w:rsidTr="000540D7">
        <w:tblPrEx>
          <w:tblCellMar>
            <w:top w:w="0" w:type="dxa"/>
            <w:bottom w:w="0" w:type="dxa"/>
          </w:tblCellMar>
        </w:tblPrEx>
        <w:trPr>
          <w:trHeight w:val="1164"/>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2 02 03024 10 0000 151</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Субвенции бюджетам поселений на выполнение передаваемых полномочий субъектов Российской Федерации</w:t>
            </w:r>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3,80</w:t>
            </w:r>
          </w:p>
        </w:tc>
      </w:tr>
      <w:tr w:rsidR="000540D7" w:rsidRPr="00D75215" w:rsidTr="000540D7">
        <w:tblPrEx>
          <w:tblCellMar>
            <w:top w:w="0" w:type="dxa"/>
            <w:bottom w:w="0" w:type="dxa"/>
          </w:tblCellMar>
        </w:tblPrEx>
        <w:trPr>
          <w:trHeight w:val="1766"/>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r w:rsidRPr="00D75215">
              <w:rPr>
                <w:rFonts w:ascii="Arial" w:hAnsi="Arial" w:cs="Arial"/>
                <w:color w:val="000000"/>
                <w:sz w:val="24"/>
                <w:szCs w:val="24"/>
              </w:rPr>
              <w:t>2 18 05 01010 0000 151</w:t>
            </w:r>
          </w:p>
        </w:tc>
        <w:tc>
          <w:tcPr>
            <w:tcW w:w="534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color w:val="000000"/>
                <w:sz w:val="24"/>
                <w:szCs w:val="24"/>
              </w:rPr>
            </w:pPr>
            <w:proofErr w:type="gramStart"/>
            <w:r w:rsidRPr="00D75215">
              <w:rPr>
                <w:rFonts w:ascii="Arial" w:hAnsi="Arial" w:cs="Arial"/>
                <w:color w:val="000000"/>
                <w:sz w:val="24"/>
                <w:szCs w:val="24"/>
              </w:rPr>
              <w:t>Доходы бюджетов поселений от возврата остатков субсидий, субвенций и иных межбюджетных трансфертов, имеющих целевой назначение, прошлых лет из бюджетов муниципальных районов</w:t>
            </w:r>
            <w:proofErr w:type="gramEnd"/>
          </w:p>
        </w:tc>
        <w:tc>
          <w:tcPr>
            <w:tcW w:w="1136"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jc w:val="right"/>
              <w:rPr>
                <w:rFonts w:ascii="Arial" w:hAnsi="Arial" w:cs="Arial"/>
                <w:color w:val="000000"/>
                <w:sz w:val="24"/>
                <w:szCs w:val="24"/>
              </w:rPr>
            </w:pPr>
            <w:r w:rsidRPr="00D75215">
              <w:rPr>
                <w:rFonts w:ascii="Arial" w:hAnsi="Arial" w:cs="Arial"/>
                <w:color w:val="000000"/>
                <w:sz w:val="24"/>
                <w:szCs w:val="24"/>
              </w:rPr>
              <w:t>1,4</w:t>
            </w:r>
          </w:p>
        </w:tc>
      </w:tr>
      <w:tr w:rsidR="000540D7" w:rsidRPr="00D75215" w:rsidTr="000540D7">
        <w:tblPrEx>
          <w:tblCellMar>
            <w:top w:w="0" w:type="dxa"/>
            <w:bottom w:w="0" w:type="dxa"/>
          </w:tblCellMar>
        </w:tblPrEx>
        <w:trPr>
          <w:trHeight w:val="326"/>
        </w:trPr>
        <w:tc>
          <w:tcPr>
            <w:tcW w:w="2909" w:type="dxa"/>
            <w:tcBorders>
              <w:top w:val="single" w:sz="2" w:space="0" w:color="000000"/>
              <w:left w:val="single" w:sz="2" w:space="0" w:color="000000"/>
              <w:bottom w:val="single" w:sz="2" w:space="0" w:color="000000"/>
              <w:right w:val="single" w:sz="2" w:space="0" w:color="000000"/>
            </w:tcBorders>
          </w:tcPr>
          <w:p w:rsidR="000540D7" w:rsidRPr="00D75215" w:rsidRDefault="000540D7" w:rsidP="000540D7">
            <w:pPr>
              <w:autoSpaceDE w:val="0"/>
              <w:autoSpaceDN w:val="0"/>
              <w:adjustRightInd w:val="0"/>
              <w:spacing w:after="0" w:line="240" w:lineRule="auto"/>
              <w:contextualSpacing/>
              <w:rPr>
                <w:rFonts w:ascii="Arial" w:hAnsi="Arial" w:cs="Arial"/>
                <w:b/>
                <w:bCs/>
                <w:color w:val="000000"/>
                <w:sz w:val="24"/>
                <w:szCs w:val="24"/>
              </w:rPr>
            </w:pPr>
          </w:p>
        </w:tc>
        <w:tc>
          <w:tcPr>
            <w:tcW w:w="5349" w:type="dxa"/>
            <w:tcBorders>
              <w:top w:val="single" w:sz="2" w:space="0" w:color="000000"/>
              <w:left w:val="single" w:sz="2" w:space="0" w:color="000000"/>
              <w:bottom w:val="single" w:sz="2" w:space="0" w:color="000000"/>
              <w:right w:val="single" w:sz="2" w:space="0" w:color="000000"/>
            </w:tcBorders>
          </w:tcPr>
          <w:p w:rsidR="000540D7" w:rsidRPr="000540D7" w:rsidRDefault="000540D7" w:rsidP="000540D7">
            <w:pPr>
              <w:autoSpaceDE w:val="0"/>
              <w:autoSpaceDN w:val="0"/>
              <w:adjustRightInd w:val="0"/>
              <w:spacing w:after="0" w:line="240" w:lineRule="auto"/>
              <w:contextualSpacing/>
              <w:rPr>
                <w:rFonts w:ascii="Arial" w:hAnsi="Arial" w:cs="Arial"/>
                <w:bCs/>
                <w:color w:val="000000"/>
                <w:sz w:val="24"/>
                <w:szCs w:val="24"/>
              </w:rPr>
            </w:pPr>
            <w:r w:rsidRPr="000540D7">
              <w:rPr>
                <w:rFonts w:ascii="Arial" w:hAnsi="Arial" w:cs="Arial"/>
                <w:bCs/>
                <w:color w:val="000000"/>
                <w:sz w:val="24"/>
                <w:szCs w:val="24"/>
              </w:rPr>
              <w:t>Всего доходов</w:t>
            </w:r>
          </w:p>
        </w:tc>
        <w:tc>
          <w:tcPr>
            <w:tcW w:w="1136" w:type="dxa"/>
            <w:tcBorders>
              <w:top w:val="single" w:sz="2" w:space="0" w:color="000000"/>
              <w:left w:val="single" w:sz="2" w:space="0" w:color="000000"/>
              <w:bottom w:val="single" w:sz="2" w:space="0" w:color="000000"/>
              <w:right w:val="single" w:sz="2" w:space="0" w:color="000000"/>
            </w:tcBorders>
          </w:tcPr>
          <w:p w:rsidR="000540D7" w:rsidRPr="000540D7" w:rsidRDefault="000540D7" w:rsidP="000540D7">
            <w:pPr>
              <w:autoSpaceDE w:val="0"/>
              <w:autoSpaceDN w:val="0"/>
              <w:adjustRightInd w:val="0"/>
              <w:spacing w:after="0" w:line="240" w:lineRule="auto"/>
              <w:contextualSpacing/>
              <w:jc w:val="right"/>
              <w:rPr>
                <w:rFonts w:ascii="Arial" w:hAnsi="Arial" w:cs="Arial"/>
                <w:bCs/>
                <w:color w:val="000000"/>
                <w:sz w:val="24"/>
                <w:szCs w:val="24"/>
              </w:rPr>
            </w:pPr>
            <w:r w:rsidRPr="000540D7">
              <w:rPr>
                <w:rFonts w:ascii="Arial" w:hAnsi="Arial" w:cs="Arial"/>
                <w:bCs/>
                <w:color w:val="000000"/>
                <w:sz w:val="24"/>
                <w:szCs w:val="24"/>
              </w:rPr>
              <w:t>7 421,60</w:t>
            </w:r>
          </w:p>
        </w:tc>
      </w:tr>
    </w:tbl>
    <w:p w:rsidR="00D75215" w:rsidRDefault="00D75215" w:rsidP="000540D7">
      <w:pPr>
        <w:spacing w:after="0" w:line="240" w:lineRule="auto"/>
        <w:contextualSpacing/>
        <w:rPr>
          <w:rFonts w:ascii="Arial" w:hAnsi="Arial" w:cs="Arial"/>
          <w:b/>
          <w:sz w:val="24"/>
          <w:szCs w:val="24"/>
        </w:rPr>
      </w:pPr>
    </w:p>
    <w:p w:rsidR="000540D7" w:rsidRDefault="000540D7" w:rsidP="000540D7">
      <w:pPr>
        <w:spacing w:after="0" w:line="240" w:lineRule="auto"/>
        <w:contextualSpacing/>
        <w:rPr>
          <w:rFonts w:ascii="Arial" w:hAnsi="Arial" w:cs="Arial"/>
          <w:b/>
          <w:sz w:val="24"/>
          <w:szCs w:val="24"/>
        </w:rPr>
      </w:pPr>
    </w:p>
    <w:p w:rsidR="000540D7" w:rsidRDefault="000540D7" w:rsidP="000540D7">
      <w:pPr>
        <w:spacing w:after="0" w:line="240" w:lineRule="auto"/>
        <w:contextualSpacing/>
        <w:rPr>
          <w:rFonts w:ascii="Arial" w:hAnsi="Arial" w:cs="Arial"/>
          <w:b/>
          <w:sz w:val="24"/>
          <w:szCs w:val="24"/>
        </w:rPr>
      </w:pPr>
    </w:p>
    <w:p w:rsidR="000540D7" w:rsidRDefault="000540D7" w:rsidP="000540D7">
      <w:pPr>
        <w:spacing w:after="0" w:line="240" w:lineRule="auto"/>
        <w:ind w:firstLine="851"/>
        <w:contextualSpacing/>
        <w:rPr>
          <w:rFonts w:ascii="Arial" w:hAnsi="Arial" w:cs="Arial"/>
          <w:sz w:val="24"/>
          <w:szCs w:val="24"/>
        </w:rPr>
      </w:pPr>
      <w:r w:rsidRPr="000540D7">
        <w:rPr>
          <w:rFonts w:ascii="Arial" w:hAnsi="Arial" w:cs="Arial"/>
          <w:sz w:val="24"/>
          <w:szCs w:val="24"/>
        </w:rPr>
        <w:t>Глава</w:t>
      </w:r>
    </w:p>
    <w:p w:rsidR="000540D7" w:rsidRDefault="000540D7" w:rsidP="000540D7">
      <w:pPr>
        <w:spacing w:after="0" w:line="240" w:lineRule="auto"/>
        <w:ind w:firstLine="851"/>
        <w:contextualSpacing/>
        <w:rPr>
          <w:rFonts w:ascii="Arial" w:hAnsi="Arial" w:cs="Arial"/>
          <w:sz w:val="24"/>
          <w:szCs w:val="24"/>
        </w:rPr>
      </w:pPr>
      <w:r>
        <w:rPr>
          <w:rFonts w:ascii="Arial" w:hAnsi="Arial" w:cs="Arial"/>
          <w:sz w:val="24"/>
          <w:szCs w:val="24"/>
        </w:rPr>
        <w:t>Упорненского сельского поселения</w:t>
      </w:r>
    </w:p>
    <w:p w:rsidR="000540D7" w:rsidRDefault="000540D7" w:rsidP="000540D7">
      <w:pPr>
        <w:spacing w:after="0" w:line="240" w:lineRule="auto"/>
        <w:ind w:firstLine="851"/>
        <w:contextualSpacing/>
        <w:rPr>
          <w:rFonts w:ascii="Arial" w:hAnsi="Arial" w:cs="Arial"/>
          <w:sz w:val="24"/>
          <w:szCs w:val="24"/>
        </w:rPr>
      </w:pPr>
      <w:r>
        <w:rPr>
          <w:rFonts w:ascii="Arial" w:hAnsi="Arial" w:cs="Arial"/>
          <w:sz w:val="24"/>
          <w:szCs w:val="24"/>
        </w:rPr>
        <w:t>Павловского района</w:t>
      </w:r>
    </w:p>
    <w:p w:rsidR="000540D7" w:rsidRDefault="000540D7" w:rsidP="000540D7">
      <w:pPr>
        <w:spacing w:after="0" w:line="240" w:lineRule="auto"/>
        <w:ind w:firstLine="851"/>
        <w:contextualSpacing/>
        <w:rPr>
          <w:rFonts w:ascii="Arial" w:hAnsi="Arial" w:cs="Arial"/>
          <w:sz w:val="24"/>
          <w:szCs w:val="24"/>
        </w:rPr>
      </w:pPr>
      <w:proofErr w:type="spellStart"/>
      <w:r>
        <w:rPr>
          <w:rFonts w:ascii="Arial" w:hAnsi="Arial" w:cs="Arial"/>
          <w:sz w:val="24"/>
          <w:szCs w:val="24"/>
        </w:rPr>
        <w:t>Б.В.Тыщенко</w:t>
      </w:r>
      <w:proofErr w:type="spellEnd"/>
    </w:p>
    <w:p w:rsidR="000540D7" w:rsidRDefault="000540D7" w:rsidP="000540D7">
      <w:pPr>
        <w:pStyle w:val="a3"/>
        <w:tabs>
          <w:tab w:val="left" w:pos="4500"/>
        </w:tabs>
        <w:ind w:firstLine="851"/>
        <w:contextualSpacing/>
        <w:rPr>
          <w:rFonts w:ascii="Arial" w:hAnsi="Arial" w:cs="Arial"/>
          <w:sz w:val="24"/>
          <w:szCs w:val="24"/>
        </w:rPr>
      </w:pPr>
    </w:p>
    <w:p w:rsidR="000540D7" w:rsidRDefault="000540D7" w:rsidP="000540D7">
      <w:pPr>
        <w:pStyle w:val="a3"/>
        <w:tabs>
          <w:tab w:val="left" w:pos="4500"/>
        </w:tabs>
        <w:ind w:firstLine="851"/>
        <w:contextualSpacing/>
        <w:rPr>
          <w:rFonts w:ascii="Arial" w:hAnsi="Arial" w:cs="Arial"/>
          <w:sz w:val="24"/>
          <w:szCs w:val="24"/>
        </w:rPr>
      </w:pPr>
    </w:p>
    <w:p w:rsidR="000540D7" w:rsidRDefault="000540D7" w:rsidP="000540D7">
      <w:pPr>
        <w:pStyle w:val="a3"/>
        <w:tabs>
          <w:tab w:val="left" w:pos="4500"/>
        </w:tabs>
        <w:ind w:firstLine="851"/>
        <w:contextualSpacing/>
        <w:rPr>
          <w:rFonts w:ascii="Arial" w:hAnsi="Arial" w:cs="Arial"/>
          <w:sz w:val="24"/>
          <w:szCs w:val="24"/>
        </w:rPr>
      </w:pPr>
    </w:p>
    <w:p w:rsidR="000540D7" w:rsidRDefault="000540D7" w:rsidP="000540D7">
      <w:pPr>
        <w:pStyle w:val="a3"/>
        <w:tabs>
          <w:tab w:val="left" w:pos="4500"/>
        </w:tabs>
        <w:ind w:firstLine="851"/>
        <w:contextualSpacing/>
        <w:rPr>
          <w:rFonts w:ascii="Arial" w:hAnsi="Arial" w:cs="Arial"/>
          <w:sz w:val="24"/>
          <w:szCs w:val="24"/>
        </w:rPr>
      </w:pPr>
      <w:r w:rsidRPr="00D75215">
        <w:rPr>
          <w:rFonts w:ascii="Arial" w:hAnsi="Arial" w:cs="Arial"/>
          <w:sz w:val="24"/>
          <w:szCs w:val="24"/>
        </w:rPr>
        <w:t>П</w:t>
      </w:r>
      <w:r>
        <w:rPr>
          <w:rFonts w:ascii="Arial" w:hAnsi="Arial" w:cs="Arial"/>
          <w:sz w:val="24"/>
          <w:szCs w:val="24"/>
        </w:rPr>
        <w:t xml:space="preserve">РИЛОЖЕНИЕ № 6 </w:t>
      </w:r>
    </w:p>
    <w:p w:rsidR="000540D7" w:rsidRDefault="000540D7" w:rsidP="000540D7">
      <w:pPr>
        <w:pStyle w:val="a3"/>
        <w:tabs>
          <w:tab w:val="left" w:pos="4500"/>
        </w:tabs>
        <w:ind w:firstLine="851"/>
        <w:contextualSpacing/>
        <w:rPr>
          <w:rFonts w:ascii="Arial" w:hAnsi="Arial" w:cs="Arial"/>
          <w:sz w:val="24"/>
          <w:szCs w:val="24"/>
        </w:rPr>
      </w:pPr>
      <w:r w:rsidRPr="00D75215">
        <w:rPr>
          <w:rFonts w:ascii="Arial" w:hAnsi="Arial" w:cs="Arial"/>
          <w:sz w:val="24"/>
          <w:szCs w:val="24"/>
        </w:rPr>
        <w:t xml:space="preserve">к решению Совета </w:t>
      </w:r>
    </w:p>
    <w:p w:rsidR="000540D7" w:rsidRDefault="000540D7" w:rsidP="000540D7">
      <w:pPr>
        <w:pStyle w:val="a3"/>
        <w:tabs>
          <w:tab w:val="left" w:pos="4500"/>
          <w:tab w:val="left" w:pos="5670"/>
        </w:tabs>
        <w:ind w:firstLine="851"/>
        <w:contextualSpacing/>
        <w:rPr>
          <w:rFonts w:ascii="Arial" w:hAnsi="Arial" w:cs="Arial"/>
          <w:sz w:val="24"/>
          <w:szCs w:val="24"/>
        </w:rPr>
      </w:pPr>
      <w:r w:rsidRPr="00D75215">
        <w:rPr>
          <w:rFonts w:ascii="Arial" w:hAnsi="Arial" w:cs="Arial"/>
          <w:sz w:val="24"/>
          <w:szCs w:val="24"/>
        </w:rPr>
        <w:t>Упорненского сельского поселения</w:t>
      </w:r>
    </w:p>
    <w:p w:rsidR="000540D7" w:rsidRPr="00D75215" w:rsidRDefault="000540D7" w:rsidP="000540D7">
      <w:pPr>
        <w:pStyle w:val="a3"/>
        <w:tabs>
          <w:tab w:val="left" w:pos="4500"/>
          <w:tab w:val="left" w:pos="5670"/>
        </w:tabs>
        <w:ind w:firstLine="851"/>
        <w:contextualSpacing/>
        <w:rPr>
          <w:rFonts w:ascii="Arial" w:hAnsi="Arial" w:cs="Arial"/>
          <w:sz w:val="24"/>
          <w:szCs w:val="24"/>
        </w:rPr>
      </w:pPr>
      <w:r w:rsidRPr="00D75215">
        <w:rPr>
          <w:rFonts w:ascii="Arial" w:hAnsi="Arial" w:cs="Arial"/>
          <w:sz w:val="24"/>
          <w:szCs w:val="24"/>
        </w:rPr>
        <w:t xml:space="preserve">Павловского района </w:t>
      </w:r>
    </w:p>
    <w:p w:rsidR="000540D7" w:rsidRDefault="000540D7" w:rsidP="000540D7">
      <w:pPr>
        <w:spacing w:after="0" w:line="240" w:lineRule="auto"/>
        <w:ind w:firstLine="851"/>
        <w:contextualSpacing/>
        <w:rPr>
          <w:rFonts w:ascii="Arial" w:hAnsi="Arial" w:cs="Arial"/>
          <w:sz w:val="24"/>
          <w:szCs w:val="24"/>
        </w:rPr>
      </w:pPr>
      <w:r>
        <w:rPr>
          <w:rFonts w:ascii="Arial" w:hAnsi="Arial" w:cs="Arial"/>
          <w:sz w:val="24"/>
          <w:szCs w:val="24"/>
        </w:rPr>
        <w:t>«О бюджете Упорненского сельского поселения</w:t>
      </w:r>
    </w:p>
    <w:p w:rsidR="000540D7" w:rsidRPr="00D75215" w:rsidRDefault="000540D7" w:rsidP="000540D7">
      <w:pPr>
        <w:spacing w:after="0" w:line="240" w:lineRule="auto"/>
        <w:ind w:firstLine="851"/>
        <w:contextualSpacing/>
        <w:rPr>
          <w:rFonts w:ascii="Arial" w:hAnsi="Arial" w:cs="Arial"/>
          <w:sz w:val="24"/>
          <w:szCs w:val="24"/>
        </w:rPr>
      </w:pPr>
      <w:r>
        <w:rPr>
          <w:rFonts w:ascii="Arial" w:hAnsi="Arial" w:cs="Arial"/>
          <w:sz w:val="24"/>
          <w:szCs w:val="24"/>
        </w:rPr>
        <w:t>Павловского района на 2016 год»</w:t>
      </w:r>
    </w:p>
    <w:p w:rsidR="000540D7" w:rsidRPr="000540D7" w:rsidRDefault="000540D7" w:rsidP="000540D7">
      <w:pPr>
        <w:spacing w:after="0" w:line="240" w:lineRule="auto"/>
        <w:ind w:firstLine="851"/>
        <w:contextualSpacing/>
        <w:rPr>
          <w:rFonts w:ascii="Arial" w:hAnsi="Arial" w:cs="Arial"/>
          <w:sz w:val="24"/>
          <w:szCs w:val="24"/>
        </w:rPr>
      </w:pPr>
    </w:p>
    <w:p w:rsidR="00D75215" w:rsidRPr="00D75215" w:rsidRDefault="00D75215" w:rsidP="00D75215">
      <w:pPr>
        <w:pStyle w:val="a3"/>
        <w:tabs>
          <w:tab w:val="left" w:pos="4500"/>
          <w:tab w:val="left" w:pos="5670"/>
        </w:tabs>
        <w:ind w:left="4680"/>
        <w:contextualSpacing/>
        <w:rPr>
          <w:rFonts w:ascii="Arial" w:hAnsi="Arial" w:cs="Arial"/>
          <w:sz w:val="24"/>
          <w:szCs w:val="24"/>
        </w:rPr>
      </w:pPr>
    </w:p>
    <w:tbl>
      <w:tblPr>
        <w:tblW w:w="5000" w:type="pct"/>
        <w:tblLayout w:type="fixed"/>
        <w:tblCellMar>
          <w:left w:w="0" w:type="dxa"/>
          <w:right w:w="0" w:type="dxa"/>
        </w:tblCellMar>
        <w:tblLook w:val="0000"/>
      </w:tblPr>
      <w:tblGrid>
        <w:gridCol w:w="416"/>
        <w:gridCol w:w="4880"/>
        <w:gridCol w:w="719"/>
        <w:gridCol w:w="480"/>
        <w:gridCol w:w="3173"/>
      </w:tblGrid>
      <w:tr w:rsidR="00D75215" w:rsidRPr="00D75215" w:rsidTr="008F7F81">
        <w:trPr>
          <w:trHeight w:val="6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D75215" w:rsidRPr="00D75215" w:rsidRDefault="00D75215" w:rsidP="00D75215">
            <w:pPr>
              <w:spacing w:after="0" w:line="240" w:lineRule="auto"/>
              <w:contextualSpacing/>
              <w:jc w:val="center"/>
              <w:rPr>
                <w:rFonts w:ascii="Arial" w:hAnsi="Arial" w:cs="Arial"/>
                <w:b/>
                <w:bCs/>
                <w:sz w:val="24"/>
                <w:szCs w:val="24"/>
              </w:rPr>
            </w:pPr>
            <w:r w:rsidRPr="00D75215">
              <w:rPr>
                <w:rFonts w:ascii="Arial" w:hAnsi="Arial" w:cs="Arial"/>
                <w:b/>
                <w:bCs/>
                <w:sz w:val="24"/>
                <w:szCs w:val="24"/>
              </w:rPr>
              <w:t>Распределение бюджетных ассигнований по разделам и подразделам  классификации расходов  бюдж</w:t>
            </w:r>
            <w:r w:rsidRPr="00D75215">
              <w:rPr>
                <w:rFonts w:ascii="Arial" w:hAnsi="Arial" w:cs="Arial"/>
                <w:b/>
                <w:bCs/>
                <w:sz w:val="24"/>
                <w:szCs w:val="24"/>
              </w:rPr>
              <w:t>е</w:t>
            </w:r>
            <w:r w:rsidRPr="00D75215">
              <w:rPr>
                <w:rFonts w:ascii="Arial" w:hAnsi="Arial" w:cs="Arial"/>
                <w:b/>
                <w:bCs/>
                <w:sz w:val="24"/>
                <w:szCs w:val="24"/>
              </w:rPr>
              <w:t>тов на 2016 год Упорненского сельского поселения Павловского района</w:t>
            </w:r>
          </w:p>
          <w:p w:rsidR="00D75215" w:rsidRPr="00D75215" w:rsidRDefault="00D75215" w:rsidP="00D75215">
            <w:pPr>
              <w:spacing w:after="0" w:line="240" w:lineRule="auto"/>
              <w:contextualSpacing/>
              <w:jc w:val="center"/>
              <w:rPr>
                <w:rFonts w:ascii="Arial" w:hAnsi="Arial" w:cs="Arial"/>
                <w:b/>
                <w:bCs/>
                <w:sz w:val="24"/>
                <w:szCs w:val="24"/>
              </w:rPr>
            </w:pPr>
          </w:p>
        </w:tc>
      </w:tr>
      <w:tr w:rsidR="00D75215" w:rsidRPr="00D75215" w:rsidTr="008F7F81">
        <w:trPr>
          <w:trHeight w:val="345"/>
        </w:trPr>
        <w:tc>
          <w:tcPr>
            <w:tcW w:w="215" w:type="pct"/>
            <w:tcBorders>
              <w:top w:val="nil"/>
              <w:left w:val="nil"/>
              <w:bottom w:val="nil"/>
              <w:right w:val="nil"/>
            </w:tcBorders>
            <w:shd w:val="clear" w:color="auto" w:fill="auto"/>
            <w:noWrap/>
            <w:tcMar>
              <w:top w:w="15" w:type="dxa"/>
              <w:left w:w="15" w:type="dxa"/>
              <w:bottom w:w="0" w:type="dxa"/>
              <w:right w:w="15" w:type="dxa"/>
            </w:tcMar>
            <w:vAlign w:val="bottom"/>
          </w:tcPr>
          <w:p w:rsidR="00D75215" w:rsidRPr="00D75215" w:rsidRDefault="00D75215" w:rsidP="00D75215">
            <w:pPr>
              <w:spacing w:after="0" w:line="240" w:lineRule="auto"/>
              <w:contextualSpacing/>
              <w:rPr>
                <w:rFonts w:ascii="Arial" w:hAnsi="Arial" w:cs="Arial"/>
                <w:sz w:val="24"/>
                <w:szCs w:val="24"/>
              </w:rPr>
            </w:pPr>
          </w:p>
        </w:tc>
        <w:tc>
          <w:tcPr>
            <w:tcW w:w="2524" w:type="pct"/>
            <w:tcBorders>
              <w:top w:val="nil"/>
              <w:left w:val="nil"/>
              <w:bottom w:val="nil"/>
              <w:right w:val="nil"/>
            </w:tcBorders>
            <w:shd w:val="clear" w:color="auto" w:fill="auto"/>
            <w:noWrap/>
            <w:tcMar>
              <w:top w:w="15" w:type="dxa"/>
              <w:left w:w="15" w:type="dxa"/>
              <w:bottom w:w="0" w:type="dxa"/>
              <w:right w:w="15" w:type="dxa"/>
            </w:tcMar>
            <w:vAlign w:val="bottom"/>
          </w:tcPr>
          <w:p w:rsidR="00D75215" w:rsidRPr="00D75215" w:rsidRDefault="00D75215" w:rsidP="00D75215">
            <w:pPr>
              <w:spacing w:after="0" w:line="240" w:lineRule="auto"/>
              <w:contextualSpacing/>
              <w:rPr>
                <w:rFonts w:ascii="Arial" w:hAnsi="Arial" w:cs="Arial"/>
                <w:sz w:val="24"/>
                <w:szCs w:val="24"/>
              </w:rPr>
            </w:pPr>
          </w:p>
        </w:tc>
        <w:tc>
          <w:tcPr>
            <w:tcW w:w="372" w:type="pct"/>
            <w:tcBorders>
              <w:top w:val="nil"/>
              <w:left w:val="nil"/>
              <w:bottom w:val="nil"/>
              <w:right w:val="nil"/>
            </w:tcBorders>
            <w:shd w:val="clear" w:color="auto" w:fill="auto"/>
            <w:noWrap/>
            <w:tcMar>
              <w:top w:w="15" w:type="dxa"/>
              <w:left w:w="15" w:type="dxa"/>
              <w:bottom w:w="0" w:type="dxa"/>
              <w:right w:w="15" w:type="dxa"/>
            </w:tcMar>
            <w:vAlign w:val="bottom"/>
          </w:tcPr>
          <w:p w:rsidR="00D75215" w:rsidRPr="00D75215" w:rsidRDefault="00D75215" w:rsidP="00D75215">
            <w:pPr>
              <w:spacing w:after="0" w:line="240" w:lineRule="auto"/>
              <w:contextualSpacing/>
              <w:rPr>
                <w:rFonts w:ascii="Arial" w:hAnsi="Arial" w:cs="Arial"/>
                <w:sz w:val="24"/>
                <w:szCs w:val="24"/>
              </w:rPr>
            </w:pPr>
          </w:p>
        </w:tc>
        <w:tc>
          <w:tcPr>
            <w:tcW w:w="248" w:type="pct"/>
            <w:tcBorders>
              <w:top w:val="nil"/>
              <w:left w:val="nil"/>
              <w:bottom w:val="nil"/>
              <w:right w:val="nil"/>
            </w:tcBorders>
            <w:shd w:val="clear" w:color="auto" w:fill="auto"/>
            <w:noWrap/>
            <w:tcMar>
              <w:top w:w="15" w:type="dxa"/>
              <w:left w:w="15" w:type="dxa"/>
              <w:bottom w:w="0" w:type="dxa"/>
              <w:right w:w="15" w:type="dxa"/>
            </w:tcMar>
            <w:vAlign w:val="bottom"/>
          </w:tcPr>
          <w:p w:rsidR="00D75215" w:rsidRPr="00D75215" w:rsidRDefault="00D75215" w:rsidP="00D75215">
            <w:pPr>
              <w:spacing w:after="0" w:line="240" w:lineRule="auto"/>
              <w:contextualSpacing/>
              <w:rPr>
                <w:rFonts w:ascii="Arial" w:hAnsi="Arial" w:cs="Arial"/>
                <w:sz w:val="24"/>
                <w:szCs w:val="24"/>
              </w:rPr>
            </w:pPr>
          </w:p>
        </w:tc>
        <w:tc>
          <w:tcPr>
            <w:tcW w:w="1641" w:type="pct"/>
            <w:tcBorders>
              <w:top w:val="nil"/>
              <w:left w:val="nil"/>
              <w:bottom w:val="nil"/>
              <w:right w:val="nil"/>
            </w:tcBorders>
            <w:shd w:val="clear" w:color="auto" w:fill="auto"/>
            <w:noWrap/>
            <w:tcMar>
              <w:top w:w="15" w:type="dxa"/>
              <w:left w:w="15" w:type="dxa"/>
              <w:bottom w:w="0" w:type="dxa"/>
              <w:right w:w="15" w:type="dxa"/>
            </w:tcMar>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(тыс. рублей)</w:t>
            </w:r>
          </w:p>
        </w:tc>
      </w:tr>
    </w:tbl>
    <w:p w:rsidR="00D75215" w:rsidRPr="00D75215" w:rsidRDefault="00D75215" w:rsidP="00D75215">
      <w:pPr>
        <w:spacing w:after="0" w:line="240" w:lineRule="auto"/>
        <w:contextualSpacing/>
        <w:rPr>
          <w:rFonts w:ascii="Arial" w:hAnsi="Arial" w:cs="Arial"/>
          <w:sz w:val="24"/>
          <w:szCs w:val="24"/>
        </w:rPr>
      </w:pPr>
    </w:p>
    <w:tbl>
      <w:tblPr>
        <w:tblW w:w="4993" w:type="pct"/>
        <w:tblCellMar>
          <w:left w:w="0" w:type="dxa"/>
          <w:right w:w="0" w:type="dxa"/>
        </w:tblCellMar>
        <w:tblLook w:val="0000"/>
      </w:tblPr>
      <w:tblGrid>
        <w:gridCol w:w="577"/>
        <w:gridCol w:w="5818"/>
        <w:gridCol w:w="701"/>
        <w:gridCol w:w="699"/>
        <w:gridCol w:w="1859"/>
      </w:tblGrid>
      <w:tr w:rsidR="00D75215" w:rsidRPr="00D75215" w:rsidTr="008F7F81">
        <w:trPr>
          <w:trHeight w:val="246"/>
          <w:tblHeader/>
        </w:trPr>
        <w:tc>
          <w:tcPr>
            <w:tcW w:w="299"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 xml:space="preserve">№ </w:t>
            </w:r>
            <w:proofErr w:type="spellStart"/>
            <w:proofErr w:type="gramStart"/>
            <w:r w:rsidRPr="00D75215">
              <w:rPr>
                <w:rFonts w:ascii="Arial" w:hAnsi="Arial" w:cs="Arial"/>
                <w:sz w:val="24"/>
                <w:szCs w:val="24"/>
              </w:rPr>
              <w:t>п</w:t>
            </w:r>
            <w:proofErr w:type="spellEnd"/>
            <w:proofErr w:type="gramEnd"/>
            <w:r w:rsidRPr="00D75215">
              <w:rPr>
                <w:rFonts w:ascii="Arial" w:hAnsi="Arial" w:cs="Arial"/>
                <w:sz w:val="24"/>
                <w:szCs w:val="24"/>
              </w:rPr>
              <w:t>/</w:t>
            </w:r>
            <w:proofErr w:type="spellStart"/>
            <w:r w:rsidRPr="00D75215">
              <w:rPr>
                <w:rFonts w:ascii="Arial" w:hAnsi="Arial" w:cs="Arial"/>
                <w:sz w:val="24"/>
                <w:szCs w:val="24"/>
              </w:rPr>
              <w:t>п</w:t>
            </w:r>
            <w:proofErr w:type="spellEnd"/>
          </w:p>
        </w:tc>
        <w:tc>
          <w:tcPr>
            <w:tcW w:w="301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Наименование</w:t>
            </w:r>
          </w:p>
        </w:tc>
        <w:tc>
          <w:tcPr>
            <w:tcW w:w="3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75215" w:rsidRPr="00D75215" w:rsidRDefault="00D75215" w:rsidP="00D75215">
            <w:pPr>
              <w:spacing w:after="0" w:line="240" w:lineRule="auto"/>
              <w:contextualSpacing/>
              <w:jc w:val="center"/>
              <w:rPr>
                <w:rFonts w:ascii="Arial" w:hAnsi="Arial" w:cs="Arial"/>
                <w:sz w:val="24"/>
                <w:szCs w:val="24"/>
              </w:rPr>
            </w:pPr>
            <w:proofErr w:type="spellStart"/>
            <w:r w:rsidRPr="00D75215">
              <w:rPr>
                <w:rFonts w:ascii="Arial" w:hAnsi="Arial" w:cs="Arial"/>
                <w:sz w:val="24"/>
                <w:szCs w:val="24"/>
              </w:rPr>
              <w:t>Рз</w:t>
            </w:r>
            <w:proofErr w:type="spellEnd"/>
          </w:p>
        </w:tc>
        <w:tc>
          <w:tcPr>
            <w:tcW w:w="362"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75215" w:rsidRPr="00D75215" w:rsidRDefault="00D75215" w:rsidP="00D75215">
            <w:pPr>
              <w:spacing w:after="0" w:line="240" w:lineRule="auto"/>
              <w:contextualSpacing/>
              <w:jc w:val="center"/>
              <w:rPr>
                <w:rFonts w:ascii="Arial" w:hAnsi="Arial" w:cs="Arial"/>
                <w:sz w:val="24"/>
                <w:szCs w:val="24"/>
              </w:rPr>
            </w:pPr>
            <w:proofErr w:type="gramStart"/>
            <w:r w:rsidRPr="00D75215">
              <w:rPr>
                <w:rFonts w:ascii="Arial" w:hAnsi="Arial" w:cs="Arial"/>
                <w:sz w:val="24"/>
                <w:szCs w:val="24"/>
              </w:rPr>
              <w:t>ПР</w:t>
            </w:r>
            <w:proofErr w:type="gramEnd"/>
          </w:p>
        </w:tc>
        <w:tc>
          <w:tcPr>
            <w:tcW w:w="963"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Сумма</w:t>
            </w:r>
          </w:p>
        </w:tc>
      </w:tr>
    </w:tbl>
    <w:p w:rsidR="00D75215" w:rsidRPr="00D75215" w:rsidRDefault="00D75215" w:rsidP="00D75215">
      <w:pPr>
        <w:spacing w:after="0" w:line="240" w:lineRule="auto"/>
        <w:contextualSpacing/>
        <w:rPr>
          <w:rFonts w:ascii="Arial" w:hAnsi="Arial" w:cs="Arial"/>
          <w:sz w:val="24"/>
          <w:szCs w:val="24"/>
        </w:rPr>
      </w:pPr>
    </w:p>
    <w:tbl>
      <w:tblPr>
        <w:tblW w:w="9654" w:type="dxa"/>
        <w:tblInd w:w="93" w:type="dxa"/>
        <w:tblLook w:val="04A0"/>
      </w:tblPr>
      <w:tblGrid>
        <w:gridCol w:w="600"/>
        <w:gridCol w:w="5794"/>
        <w:gridCol w:w="709"/>
        <w:gridCol w:w="709"/>
        <w:gridCol w:w="1842"/>
      </w:tblGrid>
      <w:tr w:rsidR="00D75215" w:rsidRPr="00D75215" w:rsidTr="008F7F81">
        <w:trPr>
          <w:trHeight w:val="154"/>
          <w:tblHead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w:t>
            </w:r>
          </w:p>
        </w:tc>
        <w:tc>
          <w:tcPr>
            <w:tcW w:w="5794" w:type="dxa"/>
            <w:tcBorders>
              <w:top w:val="single" w:sz="4" w:space="0" w:color="auto"/>
              <w:left w:val="nil"/>
              <w:bottom w:val="single" w:sz="4" w:space="0" w:color="auto"/>
              <w:right w:val="single" w:sz="4" w:space="0" w:color="auto"/>
            </w:tcBorders>
            <w:shd w:val="clear" w:color="auto" w:fill="auto"/>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w:t>
            </w:r>
          </w:p>
        </w:tc>
        <w:tc>
          <w:tcPr>
            <w:tcW w:w="709" w:type="dxa"/>
            <w:tcBorders>
              <w:top w:val="single" w:sz="4" w:space="0" w:color="auto"/>
              <w:left w:val="nil"/>
              <w:bottom w:val="single" w:sz="4" w:space="0" w:color="auto"/>
              <w:right w:val="nil"/>
            </w:tcBorders>
            <w:shd w:val="clear" w:color="auto" w:fill="auto"/>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w:t>
            </w:r>
          </w:p>
        </w:tc>
      </w:tr>
      <w:tr w:rsidR="00D75215" w:rsidRPr="00D75215" w:rsidTr="008F7F81">
        <w:trPr>
          <w:trHeight w:val="315"/>
        </w:trPr>
        <w:tc>
          <w:tcPr>
            <w:tcW w:w="600" w:type="dxa"/>
            <w:tcBorders>
              <w:top w:val="single" w:sz="4" w:space="0" w:color="auto"/>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w:t>
            </w:r>
          </w:p>
        </w:tc>
        <w:tc>
          <w:tcPr>
            <w:tcW w:w="5794" w:type="dxa"/>
            <w:tcBorders>
              <w:top w:val="single" w:sz="4" w:space="0" w:color="auto"/>
              <w:left w:val="nil"/>
              <w:bottom w:val="nil"/>
              <w:right w:val="nil"/>
            </w:tcBorders>
            <w:shd w:val="clear" w:color="auto" w:fill="auto"/>
          </w:tcPr>
          <w:p w:rsidR="00D75215" w:rsidRPr="000540D7" w:rsidRDefault="00D75215" w:rsidP="00D75215">
            <w:pPr>
              <w:spacing w:after="0" w:line="240" w:lineRule="auto"/>
              <w:contextualSpacing/>
              <w:rPr>
                <w:rFonts w:ascii="Arial" w:hAnsi="Arial" w:cs="Arial"/>
                <w:bCs/>
                <w:sz w:val="24"/>
                <w:szCs w:val="24"/>
              </w:rPr>
            </w:pPr>
            <w:r w:rsidRPr="000540D7">
              <w:rPr>
                <w:rFonts w:ascii="Arial" w:hAnsi="Arial" w:cs="Arial"/>
                <w:bCs/>
                <w:sz w:val="24"/>
                <w:szCs w:val="24"/>
              </w:rPr>
              <w:t>Всего расходов</w:t>
            </w:r>
          </w:p>
        </w:tc>
        <w:tc>
          <w:tcPr>
            <w:tcW w:w="709" w:type="dxa"/>
            <w:tcBorders>
              <w:top w:val="single" w:sz="4" w:space="0" w:color="auto"/>
              <w:left w:val="nil"/>
              <w:bottom w:val="nil"/>
              <w:right w:val="nil"/>
            </w:tcBorders>
            <w:shd w:val="clear" w:color="auto" w:fill="auto"/>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 </w:t>
            </w:r>
          </w:p>
        </w:tc>
        <w:tc>
          <w:tcPr>
            <w:tcW w:w="709" w:type="dxa"/>
            <w:tcBorders>
              <w:top w:val="single" w:sz="4" w:space="0" w:color="auto"/>
              <w:left w:val="nil"/>
              <w:bottom w:val="nil"/>
              <w:right w:val="nil"/>
            </w:tcBorders>
            <w:shd w:val="clear" w:color="auto" w:fill="auto"/>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 </w:t>
            </w:r>
          </w:p>
        </w:tc>
        <w:tc>
          <w:tcPr>
            <w:tcW w:w="1842" w:type="dxa"/>
            <w:tcBorders>
              <w:top w:val="single" w:sz="4" w:space="0" w:color="auto"/>
              <w:left w:val="nil"/>
              <w:bottom w:val="nil"/>
              <w:right w:val="nil"/>
            </w:tcBorders>
            <w:shd w:val="clear" w:color="auto" w:fill="auto"/>
            <w:vAlign w:val="bottom"/>
          </w:tcPr>
          <w:p w:rsidR="00D75215" w:rsidRPr="000540D7" w:rsidRDefault="00D75215" w:rsidP="00D75215">
            <w:pPr>
              <w:spacing w:after="0" w:line="240" w:lineRule="auto"/>
              <w:contextualSpacing/>
              <w:jc w:val="right"/>
              <w:rPr>
                <w:rFonts w:ascii="Arial" w:hAnsi="Arial" w:cs="Arial"/>
                <w:bCs/>
                <w:sz w:val="24"/>
                <w:szCs w:val="24"/>
              </w:rPr>
            </w:pPr>
            <w:r w:rsidRPr="000540D7">
              <w:rPr>
                <w:rFonts w:ascii="Arial" w:hAnsi="Arial" w:cs="Arial"/>
                <w:bCs/>
                <w:sz w:val="24"/>
                <w:szCs w:val="24"/>
              </w:rPr>
              <w:t>8324,6</w:t>
            </w:r>
          </w:p>
        </w:tc>
      </w:tr>
      <w:tr w:rsidR="00D75215" w:rsidRPr="00D75215" w:rsidTr="008F7F81">
        <w:trPr>
          <w:trHeight w:val="255"/>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rPr>
                <w:rFonts w:ascii="Arial" w:hAnsi="Arial" w:cs="Arial"/>
                <w:sz w:val="24"/>
                <w:szCs w:val="24"/>
              </w:rPr>
            </w:pPr>
          </w:p>
        </w:tc>
        <w:tc>
          <w:tcPr>
            <w:tcW w:w="5794" w:type="dxa"/>
            <w:tcBorders>
              <w:top w:val="nil"/>
              <w:left w:val="nil"/>
              <w:bottom w:val="nil"/>
              <w:right w:val="nil"/>
            </w:tcBorders>
            <w:shd w:val="clear" w:color="auto" w:fill="auto"/>
            <w:noWrap/>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         в том числе:</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color w:val="FF0000"/>
                <w:sz w:val="24"/>
                <w:szCs w:val="24"/>
              </w:rPr>
            </w:pPr>
          </w:p>
        </w:tc>
      </w:tr>
      <w:tr w:rsidR="00D75215" w:rsidRPr="00D75215" w:rsidTr="008F7F81">
        <w:trPr>
          <w:trHeight w:val="345"/>
        </w:trPr>
        <w:tc>
          <w:tcPr>
            <w:tcW w:w="600" w:type="dxa"/>
            <w:tcBorders>
              <w:top w:val="nil"/>
              <w:left w:val="nil"/>
              <w:bottom w:val="nil"/>
              <w:right w:val="nil"/>
            </w:tcBorders>
            <w:shd w:val="clear" w:color="auto" w:fill="auto"/>
            <w:noWrap/>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1.</w:t>
            </w:r>
          </w:p>
        </w:tc>
        <w:tc>
          <w:tcPr>
            <w:tcW w:w="5794" w:type="dxa"/>
            <w:tcBorders>
              <w:top w:val="nil"/>
              <w:left w:val="nil"/>
              <w:bottom w:val="nil"/>
              <w:right w:val="nil"/>
            </w:tcBorders>
            <w:shd w:val="clear" w:color="auto" w:fill="auto"/>
          </w:tcPr>
          <w:p w:rsidR="00D75215" w:rsidRPr="000540D7" w:rsidRDefault="00D75215" w:rsidP="00D75215">
            <w:pPr>
              <w:spacing w:after="0" w:line="240" w:lineRule="auto"/>
              <w:contextualSpacing/>
              <w:jc w:val="both"/>
              <w:rPr>
                <w:rFonts w:ascii="Arial" w:hAnsi="Arial" w:cs="Arial"/>
                <w:bCs/>
                <w:sz w:val="24"/>
                <w:szCs w:val="24"/>
              </w:rPr>
            </w:pPr>
            <w:r w:rsidRPr="000540D7">
              <w:rPr>
                <w:rFonts w:ascii="Arial" w:hAnsi="Arial" w:cs="Arial"/>
                <w:bCs/>
                <w:sz w:val="24"/>
                <w:szCs w:val="24"/>
              </w:rPr>
              <w:t>Общегосударственные вопросы</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01</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right"/>
              <w:rPr>
                <w:rFonts w:ascii="Arial" w:hAnsi="Arial" w:cs="Arial"/>
                <w:bCs/>
                <w:sz w:val="24"/>
                <w:szCs w:val="24"/>
              </w:rPr>
            </w:pPr>
            <w:r w:rsidRPr="000540D7">
              <w:rPr>
                <w:rFonts w:ascii="Arial" w:hAnsi="Arial" w:cs="Arial"/>
                <w:bCs/>
                <w:sz w:val="24"/>
                <w:szCs w:val="24"/>
              </w:rPr>
              <w:t>2700,4</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Функционирование высшего должностного лица субъекта Российской Федерации и муниц</w:t>
            </w:r>
            <w:r w:rsidRPr="00D75215">
              <w:rPr>
                <w:rFonts w:ascii="Arial" w:hAnsi="Arial" w:cs="Arial"/>
                <w:sz w:val="24"/>
                <w:szCs w:val="24"/>
              </w:rPr>
              <w:t>и</w:t>
            </w:r>
            <w:r w:rsidRPr="00D75215">
              <w:rPr>
                <w:rFonts w:ascii="Arial" w:hAnsi="Arial" w:cs="Arial"/>
                <w:sz w:val="24"/>
                <w:szCs w:val="24"/>
              </w:rPr>
              <w:t>пального образования</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528,0</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Функционирование Правительства Российской Федерации, высших органов исполнительной власти субъектов Российской Федерации, местных а</w:t>
            </w:r>
            <w:r w:rsidRPr="00D75215">
              <w:rPr>
                <w:rFonts w:ascii="Arial" w:hAnsi="Arial" w:cs="Arial"/>
                <w:sz w:val="24"/>
                <w:szCs w:val="24"/>
              </w:rPr>
              <w:t>д</w:t>
            </w:r>
            <w:r w:rsidRPr="00D75215">
              <w:rPr>
                <w:rFonts w:ascii="Arial" w:hAnsi="Arial" w:cs="Arial"/>
                <w:sz w:val="24"/>
                <w:szCs w:val="24"/>
              </w:rPr>
              <w:t>министраций</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1990,9</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Обеспечение деятельности финансовых, налоговых и таможенных органов финансового (финансово-бюджетного) надзора</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06</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17,7</w:t>
            </w:r>
          </w:p>
        </w:tc>
      </w:tr>
      <w:tr w:rsidR="00D75215" w:rsidRPr="00D75215" w:rsidTr="008F7F81">
        <w:trPr>
          <w:trHeight w:val="33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Резервные фонды</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5,0</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Другие общегосударственные в</w:t>
            </w:r>
            <w:r w:rsidRPr="00D75215">
              <w:rPr>
                <w:rFonts w:ascii="Arial" w:hAnsi="Arial" w:cs="Arial"/>
                <w:sz w:val="24"/>
                <w:szCs w:val="24"/>
              </w:rPr>
              <w:t>о</w:t>
            </w:r>
            <w:r w:rsidRPr="00D75215">
              <w:rPr>
                <w:rFonts w:ascii="Arial" w:hAnsi="Arial" w:cs="Arial"/>
                <w:sz w:val="24"/>
                <w:szCs w:val="24"/>
              </w:rPr>
              <w:t>просы</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158,8</w:t>
            </w:r>
          </w:p>
        </w:tc>
      </w:tr>
      <w:tr w:rsidR="00D75215" w:rsidRPr="00D75215" w:rsidTr="008F7F81">
        <w:trPr>
          <w:trHeight w:val="345"/>
        </w:trPr>
        <w:tc>
          <w:tcPr>
            <w:tcW w:w="600" w:type="dxa"/>
            <w:tcBorders>
              <w:top w:val="nil"/>
              <w:left w:val="nil"/>
              <w:bottom w:val="nil"/>
              <w:right w:val="nil"/>
            </w:tcBorders>
            <w:shd w:val="clear" w:color="auto" w:fill="auto"/>
            <w:noWrap/>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2.</w:t>
            </w:r>
          </w:p>
        </w:tc>
        <w:tc>
          <w:tcPr>
            <w:tcW w:w="5794" w:type="dxa"/>
            <w:tcBorders>
              <w:top w:val="nil"/>
              <w:left w:val="nil"/>
              <w:bottom w:val="nil"/>
              <w:right w:val="nil"/>
            </w:tcBorders>
            <w:shd w:val="clear" w:color="auto" w:fill="auto"/>
          </w:tcPr>
          <w:p w:rsidR="00D75215" w:rsidRPr="000540D7" w:rsidRDefault="00D75215" w:rsidP="00D75215">
            <w:pPr>
              <w:spacing w:after="0" w:line="240" w:lineRule="auto"/>
              <w:contextualSpacing/>
              <w:jc w:val="both"/>
              <w:rPr>
                <w:rFonts w:ascii="Arial" w:hAnsi="Arial" w:cs="Arial"/>
                <w:bCs/>
                <w:sz w:val="24"/>
                <w:szCs w:val="24"/>
              </w:rPr>
            </w:pPr>
            <w:r w:rsidRPr="000540D7">
              <w:rPr>
                <w:rFonts w:ascii="Arial" w:hAnsi="Arial" w:cs="Arial"/>
                <w:bCs/>
                <w:sz w:val="24"/>
                <w:szCs w:val="24"/>
              </w:rPr>
              <w:t xml:space="preserve">Национальная оборона </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02</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right"/>
              <w:rPr>
                <w:rFonts w:ascii="Arial" w:hAnsi="Arial" w:cs="Arial"/>
                <w:bCs/>
                <w:sz w:val="24"/>
                <w:szCs w:val="24"/>
              </w:rPr>
            </w:pPr>
            <w:r w:rsidRPr="000540D7">
              <w:rPr>
                <w:rFonts w:ascii="Arial" w:hAnsi="Arial" w:cs="Arial"/>
                <w:bCs/>
                <w:sz w:val="24"/>
                <w:szCs w:val="24"/>
              </w:rPr>
              <w:t>76,3</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Мобилизационная и вневойсковая подготовка</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76,3</w:t>
            </w:r>
          </w:p>
        </w:tc>
      </w:tr>
      <w:tr w:rsidR="00D75215" w:rsidRPr="000540D7" w:rsidTr="008F7F81">
        <w:trPr>
          <w:trHeight w:val="80"/>
        </w:trPr>
        <w:tc>
          <w:tcPr>
            <w:tcW w:w="600" w:type="dxa"/>
            <w:tcBorders>
              <w:top w:val="nil"/>
              <w:left w:val="nil"/>
              <w:bottom w:val="nil"/>
              <w:right w:val="nil"/>
            </w:tcBorders>
            <w:shd w:val="clear" w:color="auto" w:fill="auto"/>
            <w:noWrap/>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3.</w:t>
            </w:r>
          </w:p>
        </w:tc>
        <w:tc>
          <w:tcPr>
            <w:tcW w:w="5794" w:type="dxa"/>
            <w:tcBorders>
              <w:top w:val="nil"/>
              <w:left w:val="nil"/>
              <w:bottom w:val="nil"/>
              <w:right w:val="nil"/>
            </w:tcBorders>
            <w:shd w:val="clear" w:color="auto" w:fill="auto"/>
          </w:tcPr>
          <w:p w:rsidR="00D75215" w:rsidRPr="000540D7" w:rsidRDefault="00D75215" w:rsidP="00D75215">
            <w:pPr>
              <w:spacing w:after="0" w:line="240" w:lineRule="auto"/>
              <w:contextualSpacing/>
              <w:jc w:val="both"/>
              <w:rPr>
                <w:rFonts w:ascii="Arial" w:hAnsi="Arial" w:cs="Arial"/>
                <w:bCs/>
                <w:sz w:val="24"/>
                <w:szCs w:val="24"/>
              </w:rPr>
            </w:pPr>
            <w:r w:rsidRPr="000540D7">
              <w:rPr>
                <w:rFonts w:ascii="Arial" w:hAnsi="Arial" w:cs="Arial"/>
                <w:bCs/>
                <w:sz w:val="24"/>
                <w:szCs w:val="24"/>
              </w:rPr>
              <w:t>Национальная безопасность и                   правоохранительная деятел</w:t>
            </w:r>
            <w:r w:rsidRPr="000540D7">
              <w:rPr>
                <w:rFonts w:ascii="Arial" w:hAnsi="Arial" w:cs="Arial"/>
                <w:bCs/>
                <w:sz w:val="24"/>
                <w:szCs w:val="24"/>
              </w:rPr>
              <w:t>ь</w:t>
            </w:r>
            <w:r w:rsidRPr="000540D7">
              <w:rPr>
                <w:rFonts w:ascii="Arial" w:hAnsi="Arial" w:cs="Arial"/>
                <w:bCs/>
                <w:sz w:val="24"/>
                <w:szCs w:val="24"/>
              </w:rPr>
              <w:t>ность</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03</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right"/>
              <w:rPr>
                <w:rFonts w:ascii="Arial" w:hAnsi="Arial" w:cs="Arial"/>
                <w:bCs/>
                <w:sz w:val="24"/>
                <w:szCs w:val="24"/>
              </w:rPr>
            </w:pPr>
            <w:r w:rsidRPr="000540D7">
              <w:rPr>
                <w:rFonts w:ascii="Arial" w:hAnsi="Arial" w:cs="Arial"/>
                <w:bCs/>
                <w:sz w:val="24"/>
                <w:szCs w:val="24"/>
              </w:rPr>
              <w:t>20,3</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Защита населения и территории от чрезвычайных ситуаций приро</w:t>
            </w:r>
            <w:r w:rsidRPr="00D75215">
              <w:rPr>
                <w:rFonts w:ascii="Arial" w:hAnsi="Arial" w:cs="Arial"/>
                <w:sz w:val="24"/>
                <w:szCs w:val="24"/>
              </w:rPr>
              <w:t>д</w:t>
            </w:r>
            <w:r w:rsidRPr="00D75215">
              <w:rPr>
                <w:rFonts w:ascii="Arial" w:hAnsi="Arial" w:cs="Arial"/>
                <w:sz w:val="24"/>
                <w:szCs w:val="24"/>
              </w:rPr>
              <w:t>ного и техногенного характера, гражданская оборона</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16,5</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Другие вопросы в области национальной безопасности и правоохранительной деятел</w:t>
            </w:r>
            <w:r w:rsidRPr="00D75215">
              <w:rPr>
                <w:rFonts w:ascii="Arial" w:hAnsi="Arial" w:cs="Arial"/>
                <w:sz w:val="24"/>
                <w:szCs w:val="24"/>
              </w:rPr>
              <w:t>ь</w:t>
            </w:r>
            <w:r w:rsidRPr="00D75215">
              <w:rPr>
                <w:rFonts w:ascii="Arial" w:hAnsi="Arial" w:cs="Arial"/>
                <w:sz w:val="24"/>
                <w:szCs w:val="24"/>
              </w:rPr>
              <w:t>ности</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3,8</w:t>
            </w:r>
          </w:p>
        </w:tc>
      </w:tr>
      <w:tr w:rsidR="00D75215" w:rsidRPr="00D75215" w:rsidTr="008F7F81">
        <w:trPr>
          <w:trHeight w:val="345"/>
        </w:trPr>
        <w:tc>
          <w:tcPr>
            <w:tcW w:w="600" w:type="dxa"/>
            <w:tcBorders>
              <w:top w:val="nil"/>
              <w:left w:val="nil"/>
              <w:bottom w:val="nil"/>
              <w:right w:val="nil"/>
            </w:tcBorders>
            <w:shd w:val="clear" w:color="auto" w:fill="auto"/>
            <w:noWrap/>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4.</w:t>
            </w:r>
          </w:p>
        </w:tc>
        <w:tc>
          <w:tcPr>
            <w:tcW w:w="5794" w:type="dxa"/>
            <w:tcBorders>
              <w:top w:val="nil"/>
              <w:left w:val="nil"/>
              <w:bottom w:val="nil"/>
              <w:right w:val="nil"/>
            </w:tcBorders>
            <w:shd w:val="clear" w:color="auto" w:fill="auto"/>
          </w:tcPr>
          <w:p w:rsidR="00D75215" w:rsidRPr="000540D7" w:rsidRDefault="00D75215" w:rsidP="00D75215">
            <w:pPr>
              <w:spacing w:after="0" w:line="240" w:lineRule="auto"/>
              <w:contextualSpacing/>
              <w:jc w:val="both"/>
              <w:rPr>
                <w:rFonts w:ascii="Arial" w:hAnsi="Arial" w:cs="Arial"/>
                <w:bCs/>
                <w:sz w:val="24"/>
                <w:szCs w:val="24"/>
              </w:rPr>
            </w:pPr>
            <w:r w:rsidRPr="000540D7">
              <w:rPr>
                <w:rFonts w:ascii="Arial" w:hAnsi="Arial" w:cs="Arial"/>
                <w:bCs/>
                <w:sz w:val="24"/>
                <w:szCs w:val="24"/>
              </w:rPr>
              <w:t>Национальная экономика</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04</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right"/>
              <w:rPr>
                <w:rFonts w:ascii="Arial" w:hAnsi="Arial" w:cs="Arial"/>
                <w:bCs/>
                <w:sz w:val="24"/>
                <w:szCs w:val="24"/>
              </w:rPr>
            </w:pPr>
            <w:r w:rsidRPr="000540D7">
              <w:rPr>
                <w:rFonts w:ascii="Arial" w:hAnsi="Arial" w:cs="Arial"/>
                <w:bCs/>
                <w:sz w:val="24"/>
                <w:szCs w:val="24"/>
              </w:rPr>
              <w:t>1186,5</w:t>
            </w:r>
          </w:p>
        </w:tc>
      </w:tr>
      <w:tr w:rsidR="00D75215" w:rsidRPr="00D75215" w:rsidTr="008F7F81">
        <w:trPr>
          <w:gridAfter w:val="4"/>
          <w:wAfter w:w="9054" w:type="dxa"/>
          <w:trHeight w:val="33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r>
      <w:tr w:rsidR="00D75215" w:rsidRPr="00D75215" w:rsidTr="008F7F81">
        <w:trPr>
          <w:gridAfter w:val="4"/>
          <w:wAfter w:w="9054" w:type="dxa"/>
          <w:trHeight w:val="33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r>
      <w:tr w:rsidR="00D75215" w:rsidRPr="00D75215" w:rsidTr="008F7F81">
        <w:trPr>
          <w:trHeight w:val="33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Дорожное хозяйство (дорожные фонды)</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1131,5</w:t>
            </w:r>
          </w:p>
        </w:tc>
      </w:tr>
      <w:tr w:rsidR="00D75215" w:rsidRPr="00D75215" w:rsidTr="008F7F81">
        <w:trPr>
          <w:trHeight w:val="33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Другие вопросы в области национальной эк</w:t>
            </w:r>
            <w:r w:rsidRPr="00D75215">
              <w:rPr>
                <w:rFonts w:ascii="Arial" w:hAnsi="Arial" w:cs="Arial"/>
                <w:sz w:val="24"/>
                <w:szCs w:val="24"/>
              </w:rPr>
              <w:t>о</w:t>
            </w:r>
            <w:r w:rsidRPr="00D75215">
              <w:rPr>
                <w:rFonts w:ascii="Arial" w:hAnsi="Arial" w:cs="Arial"/>
                <w:sz w:val="24"/>
                <w:szCs w:val="24"/>
              </w:rPr>
              <w:t>номики</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55,0</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5.</w:t>
            </w:r>
          </w:p>
        </w:tc>
        <w:tc>
          <w:tcPr>
            <w:tcW w:w="5794" w:type="dxa"/>
            <w:tcBorders>
              <w:top w:val="nil"/>
              <w:left w:val="nil"/>
              <w:bottom w:val="nil"/>
              <w:right w:val="nil"/>
            </w:tcBorders>
            <w:shd w:val="clear" w:color="auto" w:fill="auto"/>
          </w:tcPr>
          <w:p w:rsidR="00D75215" w:rsidRPr="000540D7" w:rsidRDefault="00D75215" w:rsidP="00D75215">
            <w:pPr>
              <w:spacing w:after="0" w:line="240" w:lineRule="auto"/>
              <w:contextualSpacing/>
              <w:jc w:val="both"/>
              <w:rPr>
                <w:rFonts w:ascii="Arial" w:hAnsi="Arial" w:cs="Arial"/>
                <w:bCs/>
                <w:sz w:val="24"/>
                <w:szCs w:val="24"/>
              </w:rPr>
            </w:pPr>
            <w:r w:rsidRPr="000540D7">
              <w:rPr>
                <w:rFonts w:ascii="Arial" w:hAnsi="Arial" w:cs="Arial"/>
                <w:bCs/>
                <w:sz w:val="24"/>
                <w:szCs w:val="24"/>
              </w:rPr>
              <w:t>Жилищно-коммунальное хозя</w:t>
            </w:r>
            <w:r w:rsidRPr="000540D7">
              <w:rPr>
                <w:rFonts w:ascii="Arial" w:hAnsi="Arial" w:cs="Arial"/>
                <w:bCs/>
                <w:sz w:val="24"/>
                <w:szCs w:val="24"/>
              </w:rPr>
              <w:t>й</w:t>
            </w:r>
            <w:r w:rsidRPr="000540D7">
              <w:rPr>
                <w:rFonts w:ascii="Arial" w:hAnsi="Arial" w:cs="Arial"/>
                <w:bCs/>
                <w:sz w:val="24"/>
                <w:szCs w:val="24"/>
              </w:rPr>
              <w:t>ство</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05</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right"/>
              <w:rPr>
                <w:rFonts w:ascii="Arial" w:hAnsi="Arial" w:cs="Arial"/>
                <w:bCs/>
                <w:sz w:val="24"/>
                <w:szCs w:val="24"/>
              </w:rPr>
            </w:pPr>
            <w:r w:rsidRPr="000540D7">
              <w:rPr>
                <w:rFonts w:ascii="Arial" w:hAnsi="Arial" w:cs="Arial"/>
                <w:bCs/>
                <w:sz w:val="24"/>
                <w:szCs w:val="24"/>
              </w:rPr>
              <w:t>2261,0</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bCs/>
                <w:sz w:val="24"/>
                <w:szCs w:val="24"/>
              </w:rPr>
            </w:pPr>
            <w:r w:rsidRPr="00D75215">
              <w:rPr>
                <w:rFonts w:ascii="Arial" w:hAnsi="Arial" w:cs="Arial"/>
                <w:bCs/>
                <w:sz w:val="24"/>
                <w:szCs w:val="24"/>
              </w:rPr>
              <w:t>Коммунальное хозяйство</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05</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bCs/>
                <w:sz w:val="24"/>
                <w:szCs w:val="24"/>
              </w:rPr>
            </w:pPr>
            <w:r w:rsidRPr="00D75215">
              <w:rPr>
                <w:rFonts w:ascii="Arial" w:hAnsi="Arial" w:cs="Arial"/>
                <w:bCs/>
                <w:sz w:val="24"/>
                <w:szCs w:val="24"/>
              </w:rPr>
              <w:t>2100,0</w:t>
            </w:r>
          </w:p>
        </w:tc>
      </w:tr>
      <w:tr w:rsidR="00D75215" w:rsidRPr="00D75215" w:rsidTr="008F7F81">
        <w:trPr>
          <w:trHeight w:val="33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Благоустройство</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161,0</w:t>
            </w:r>
          </w:p>
        </w:tc>
      </w:tr>
      <w:tr w:rsidR="00D75215" w:rsidRPr="00D75215" w:rsidTr="008F7F81">
        <w:trPr>
          <w:trHeight w:val="330"/>
        </w:trPr>
        <w:tc>
          <w:tcPr>
            <w:tcW w:w="600" w:type="dxa"/>
            <w:tcBorders>
              <w:top w:val="nil"/>
              <w:left w:val="nil"/>
              <w:bottom w:val="nil"/>
              <w:right w:val="nil"/>
            </w:tcBorders>
            <w:shd w:val="clear" w:color="auto" w:fill="auto"/>
            <w:noWrap/>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6.</w:t>
            </w:r>
          </w:p>
        </w:tc>
        <w:tc>
          <w:tcPr>
            <w:tcW w:w="5794" w:type="dxa"/>
            <w:tcBorders>
              <w:top w:val="nil"/>
              <w:left w:val="nil"/>
              <w:bottom w:val="nil"/>
              <w:right w:val="nil"/>
            </w:tcBorders>
            <w:shd w:val="clear" w:color="auto" w:fill="auto"/>
          </w:tcPr>
          <w:p w:rsidR="00D75215" w:rsidRPr="000540D7" w:rsidRDefault="00D75215" w:rsidP="00D75215">
            <w:pPr>
              <w:spacing w:after="0" w:line="240" w:lineRule="auto"/>
              <w:contextualSpacing/>
              <w:jc w:val="both"/>
              <w:rPr>
                <w:rFonts w:ascii="Arial" w:hAnsi="Arial" w:cs="Arial"/>
                <w:bCs/>
                <w:sz w:val="24"/>
                <w:szCs w:val="24"/>
              </w:rPr>
            </w:pPr>
            <w:r w:rsidRPr="000540D7">
              <w:rPr>
                <w:rFonts w:ascii="Arial" w:hAnsi="Arial" w:cs="Arial"/>
                <w:bCs/>
                <w:sz w:val="24"/>
                <w:szCs w:val="24"/>
              </w:rPr>
              <w:t>Образование</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07</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right"/>
              <w:rPr>
                <w:rFonts w:ascii="Arial" w:hAnsi="Arial" w:cs="Arial"/>
                <w:bCs/>
                <w:sz w:val="24"/>
                <w:szCs w:val="24"/>
              </w:rPr>
            </w:pPr>
            <w:r w:rsidRPr="000540D7">
              <w:rPr>
                <w:rFonts w:ascii="Arial" w:hAnsi="Arial" w:cs="Arial"/>
                <w:bCs/>
                <w:sz w:val="24"/>
                <w:szCs w:val="24"/>
              </w:rPr>
              <w:t>90,0</w:t>
            </w:r>
          </w:p>
        </w:tc>
      </w:tr>
      <w:tr w:rsidR="00D75215" w:rsidRPr="00D75215" w:rsidTr="008F7F81">
        <w:trPr>
          <w:trHeight w:val="345"/>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Молодежная политика и оздоро</w:t>
            </w:r>
            <w:r w:rsidRPr="00D75215">
              <w:rPr>
                <w:rFonts w:ascii="Arial" w:hAnsi="Arial" w:cs="Arial"/>
                <w:sz w:val="24"/>
                <w:szCs w:val="24"/>
              </w:rPr>
              <w:t>в</w:t>
            </w:r>
            <w:r w:rsidRPr="00D75215">
              <w:rPr>
                <w:rFonts w:ascii="Arial" w:hAnsi="Arial" w:cs="Arial"/>
                <w:sz w:val="24"/>
                <w:szCs w:val="24"/>
              </w:rPr>
              <w:t>ление детей</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90,0</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7.</w:t>
            </w:r>
          </w:p>
        </w:tc>
        <w:tc>
          <w:tcPr>
            <w:tcW w:w="5794" w:type="dxa"/>
            <w:tcBorders>
              <w:top w:val="nil"/>
              <w:left w:val="nil"/>
              <w:bottom w:val="nil"/>
              <w:right w:val="nil"/>
            </w:tcBorders>
            <w:shd w:val="clear" w:color="auto" w:fill="auto"/>
          </w:tcPr>
          <w:p w:rsidR="00D75215" w:rsidRPr="000540D7" w:rsidRDefault="00D75215" w:rsidP="00D75215">
            <w:pPr>
              <w:spacing w:after="0" w:line="240" w:lineRule="auto"/>
              <w:contextualSpacing/>
              <w:jc w:val="both"/>
              <w:rPr>
                <w:rFonts w:ascii="Arial" w:hAnsi="Arial" w:cs="Arial"/>
                <w:bCs/>
                <w:sz w:val="24"/>
                <w:szCs w:val="24"/>
              </w:rPr>
            </w:pPr>
            <w:r w:rsidRPr="000540D7">
              <w:rPr>
                <w:rFonts w:ascii="Arial" w:hAnsi="Arial" w:cs="Arial"/>
                <w:bCs/>
                <w:sz w:val="24"/>
                <w:szCs w:val="24"/>
              </w:rPr>
              <w:t>Культура и кинематография</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08</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right"/>
              <w:rPr>
                <w:rFonts w:ascii="Arial" w:hAnsi="Arial" w:cs="Arial"/>
                <w:bCs/>
                <w:sz w:val="24"/>
                <w:szCs w:val="24"/>
              </w:rPr>
            </w:pPr>
            <w:r w:rsidRPr="000540D7">
              <w:rPr>
                <w:rFonts w:ascii="Arial" w:hAnsi="Arial" w:cs="Arial"/>
                <w:bCs/>
                <w:sz w:val="24"/>
                <w:szCs w:val="24"/>
              </w:rPr>
              <w:t>1917,2</w:t>
            </w:r>
          </w:p>
        </w:tc>
      </w:tr>
      <w:tr w:rsidR="00D75215" w:rsidRPr="00D75215" w:rsidTr="008F7F81">
        <w:trPr>
          <w:trHeight w:val="80"/>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Культура</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1917,2</w:t>
            </w:r>
          </w:p>
        </w:tc>
      </w:tr>
      <w:tr w:rsidR="00D75215" w:rsidRPr="000540D7" w:rsidTr="008F7F81">
        <w:trPr>
          <w:trHeight w:val="330"/>
        </w:trPr>
        <w:tc>
          <w:tcPr>
            <w:tcW w:w="600" w:type="dxa"/>
            <w:tcBorders>
              <w:top w:val="nil"/>
              <w:left w:val="nil"/>
              <w:bottom w:val="nil"/>
              <w:right w:val="nil"/>
            </w:tcBorders>
            <w:shd w:val="clear" w:color="auto" w:fill="auto"/>
            <w:noWrap/>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8.</w:t>
            </w:r>
          </w:p>
        </w:tc>
        <w:tc>
          <w:tcPr>
            <w:tcW w:w="5794" w:type="dxa"/>
            <w:tcBorders>
              <w:top w:val="nil"/>
              <w:left w:val="nil"/>
              <w:bottom w:val="nil"/>
              <w:right w:val="nil"/>
            </w:tcBorders>
            <w:shd w:val="clear" w:color="auto" w:fill="auto"/>
          </w:tcPr>
          <w:p w:rsidR="00D75215" w:rsidRPr="000540D7" w:rsidRDefault="00D75215" w:rsidP="00D75215">
            <w:pPr>
              <w:spacing w:after="0" w:line="240" w:lineRule="auto"/>
              <w:contextualSpacing/>
              <w:jc w:val="both"/>
              <w:rPr>
                <w:rFonts w:ascii="Arial" w:hAnsi="Arial" w:cs="Arial"/>
                <w:bCs/>
                <w:sz w:val="24"/>
                <w:szCs w:val="24"/>
              </w:rPr>
            </w:pPr>
            <w:r w:rsidRPr="000540D7">
              <w:rPr>
                <w:rFonts w:ascii="Arial" w:hAnsi="Arial" w:cs="Arial"/>
                <w:bCs/>
                <w:sz w:val="24"/>
                <w:szCs w:val="24"/>
              </w:rPr>
              <w:t>Социальная политика</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10</w:t>
            </w:r>
          </w:p>
        </w:tc>
        <w:tc>
          <w:tcPr>
            <w:tcW w:w="709"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00</w:t>
            </w:r>
          </w:p>
        </w:tc>
        <w:tc>
          <w:tcPr>
            <w:tcW w:w="1842" w:type="dxa"/>
            <w:tcBorders>
              <w:top w:val="nil"/>
              <w:left w:val="nil"/>
              <w:bottom w:val="nil"/>
              <w:right w:val="nil"/>
            </w:tcBorders>
            <w:shd w:val="clear" w:color="auto" w:fill="auto"/>
            <w:noWrap/>
            <w:vAlign w:val="bottom"/>
          </w:tcPr>
          <w:p w:rsidR="00D75215" w:rsidRPr="000540D7" w:rsidRDefault="00D75215" w:rsidP="00D75215">
            <w:pPr>
              <w:spacing w:after="0" w:line="240" w:lineRule="auto"/>
              <w:contextualSpacing/>
              <w:jc w:val="right"/>
              <w:rPr>
                <w:rFonts w:ascii="Arial" w:hAnsi="Arial" w:cs="Arial"/>
                <w:bCs/>
                <w:sz w:val="24"/>
                <w:szCs w:val="24"/>
              </w:rPr>
            </w:pPr>
            <w:r w:rsidRPr="000540D7">
              <w:rPr>
                <w:rFonts w:ascii="Arial" w:hAnsi="Arial" w:cs="Arial"/>
                <w:bCs/>
                <w:sz w:val="24"/>
                <w:szCs w:val="24"/>
              </w:rPr>
              <w:t>72,9</w:t>
            </w:r>
          </w:p>
        </w:tc>
      </w:tr>
      <w:tr w:rsidR="00D75215" w:rsidRPr="00D75215" w:rsidTr="008F7F81">
        <w:trPr>
          <w:trHeight w:val="345"/>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Пенсионное обеспечение</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59,1</w:t>
            </w:r>
          </w:p>
        </w:tc>
      </w:tr>
      <w:tr w:rsidR="00D75215" w:rsidRPr="00D75215" w:rsidTr="008F7F81">
        <w:trPr>
          <w:trHeight w:val="345"/>
        </w:trPr>
        <w:tc>
          <w:tcPr>
            <w:tcW w:w="600" w:type="dxa"/>
            <w:tcBorders>
              <w:top w:val="nil"/>
              <w:left w:val="nil"/>
              <w:bottom w:val="nil"/>
              <w:right w:val="nil"/>
            </w:tcBorders>
            <w:shd w:val="clear" w:color="auto" w:fill="auto"/>
            <w:noWrap/>
          </w:tcPr>
          <w:p w:rsidR="00D75215" w:rsidRPr="00D75215" w:rsidRDefault="00D75215" w:rsidP="00D75215">
            <w:pPr>
              <w:spacing w:after="0" w:line="240" w:lineRule="auto"/>
              <w:contextualSpacing/>
              <w:jc w:val="center"/>
              <w:rPr>
                <w:rFonts w:ascii="Arial" w:hAnsi="Arial" w:cs="Arial"/>
                <w:b/>
                <w:bCs/>
                <w:sz w:val="24"/>
                <w:szCs w:val="24"/>
              </w:rPr>
            </w:pPr>
          </w:p>
        </w:tc>
        <w:tc>
          <w:tcPr>
            <w:tcW w:w="5794"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Социальное обеспечение населения</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709"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842" w:type="dxa"/>
            <w:tcBorders>
              <w:top w:val="nil"/>
              <w:left w:val="nil"/>
              <w:bottom w:val="nil"/>
              <w:right w:val="nil"/>
            </w:tcBorders>
            <w:shd w:val="clear" w:color="auto" w:fill="auto"/>
            <w:noWrap/>
            <w:vAlign w:val="bottom"/>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13,8</w:t>
            </w:r>
          </w:p>
        </w:tc>
      </w:tr>
    </w:tbl>
    <w:p w:rsidR="000540D7" w:rsidRDefault="000540D7" w:rsidP="00D75215">
      <w:pPr>
        <w:spacing w:after="0" w:line="240" w:lineRule="auto"/>
        <w:contextualSpacing/>
        <w:rPr>
          <w:rFonts w:ascii="Arial" w:hAnsi="Arial" w:cs="Arial"/>
          <w:sz w:val="24"/>
          <w:szCs w:val="24"/>
        </w:rPr>
      </w:pPr>
    </w:p>
    <w:p w:rsidR="000540D7" w:rsidRDefault="000540D7" w:rsidP="00D75215">
      <w:pPr>
        <w:spacing w:after="0" w:line="240" w:lineRule="auto"/>
        <w:contextualSpacing/>
        <w:rPr>
          <w:rFonts w:ascii="Arial" w:hAnsi="Arial" w:cs="Arial"/>
          <w:sz w:val="24"/>
          <w:szCs w:val="24"/>
        </w:rPr>
      </w:pPr>
    </w:p>
    <w:p w:rsidR="000540D7" w:rsidRDefault="00D75215" w:rsidP="000540D7">
      <w:pPr>
        <w:spacing w:after="0" w:line="240" w:lineRule="auto"/>
        <w:ind w:firstLine="851"/>
        <w:contextualSpacing/>
        <w:rPr>
          <w:rFonts w:ascii="Arial" w:hAnsi="Arial" w:cs="Arial"/>
          <w:sz w:val="24"/>
          <w:szCs w:val="24"/>
        </w:rPr>
      </w:pPr>
      <w:r w:rsidRPr="00D75215">
        <w:rPr>
          <w:rFonts w:ascii="Arial" w:hAnsi="Arial" w:cs="Arial"/>
          <w:sz w:val="24"/>
          <w:szCs w:val="24"/>
        </w:rPr>
        <w:lastRenderedPageBreak/>
        <w:t xml:space="preserve">Глава </w:t>
      </w:r>
    </w:p>
    <w:p w:rsidR="00D75215" w:rsidRPr="00D75215" w:rsidRDefault="00D75215" w:rsidP="000540D7">
      <w:pPr>
        <w:spacing w:after="0" w:line="240" w:lineRule="auto"/>
        <w:ind w:firstLine="851"/>
        <w:contextualSpacing/>
        <w:rPr>
          <w:rFonts w:ascii="Arial" w:hAnsi="Arial" w:cs="Arial"/>
          <w:sz w:val="24"/>
          <w:szCs w:val="24"/>
        </w:rPr>
      </w:pPr>
      <w:r w:rsidRPr="00D75215">
        <w:rPr>
          <w:rFonts w:ascii="Arial" w:hAnsi="Arial" w:cs="Arial"/>
          <w:sz w:val="24"/>
          <w:szCs w:val="24"/>
        </w:rPr>
        <w:t>Упорненского сельского поселения</w:t>
      </w:r>
    </w:p>
    <w:p w:rsidR="000540D7" w:rsidRDefault="00D75215" w:rsidP="000540D7">
      <w:pPr>
        <w:spacing w:after="0" w:line="240" w:lineRule="auto"/>
        <w:ind w:firstLine="851"/>
        <w:contextualSpacing/>
        <w:rPr>
          <w:rFonts w:ascii="Arial" w:hAnsi="Arial" w:cs="Arial"/>
          <w:sz w:val="24"/>
          <w:szCs w:val="24"/>
        </w:rPr>
      </w:pPr>
      <w:r w:rsidRPr="00D75215">
        <w:rPr>
          <w:rFonts w:ascii="Arial" w:hAnsi="Arial" w:cs="Arial"/>
          <w:sz w:val="24"/>
          <w:szCs w:val="24"/>
        </w:rPr>
        <w:t xml:space="preserve">Павловского района                                                                              </w:t>
      </w:r>
    </w:p>
    <w:p w:rsidR="00D75215" w:rsidRPr="00D75215" w:rsidRDefault="00D75215" w:rsidP="000540D7">
      <w:pPr>
        <w:spacing w:after="0" w:line="240" w:lineRule="auto"/>
        <w:ind w:firstLine="851"/>
        <w:contextualSpacing/>
        <w:rPr>
          <w:rFonts w:ascii="Arial" w:hAnsi="Arial" w:cs="Arial"/>
          <w:sz w:val="24"/>
          <w:szCs w:val="24"/>
        </w:rPr>
      </w:pPr>
      <w:r w:rsidRPr="00D75215">
        <w:rPr>
          <w:rFonts w:ascii="Arial" w:hAnsi="Arial" w:cs="Arial"/>
          <w:sz w:val="24"/>
          <w:szCs w:val="24"/>
        </w:rPr>
        <w:t xml:space="preserve">Б.В. </w:t>
      </w:r>
      <w:proofErr w:type="spellStart"/>
      <w:r w:rsidRPr="00D75215">
        <w:rPr>
          <w:rFonts w:ascii="Arial" w:hAnsi="Arial" w:cs="Arial"/>
          <w:sz w:val="24"/>
          <w:szCs w:val="24"/>
        </w:rPr>
        <w:t>Тыщенко</w:t>
      </w:r>
      <w:proofErr w:type="spellEnd"/>
    </w:p>
    <w:p w:rsidR="000540D7" w:rsidRDefault="000540D7" w:rsidP="000540D7">
      <w:pPr>
        <w:pStyle w:val="a3"/>
        <w:tabs>
          <w:tab w:val="left" w:pos="4500"/>
        </w:tabs>
        <w:ind w:firstLine="851"/>
        <w:contextualSpacing/>
        <w:rPr>
          <w:rFonts w:ascii="Arial" w:hAnsi="Arial" w:cs="Arial"/>
          <w:sz w:val="24"/>
          <w:szCs w:val="24"/>
        </w:rPr>
      </w:pPr>
    </w:p>
    <w:p w:rsidR="000540D7" w:rsidRDefault="000540D7" w:rsidP="000540D7">
      <w:pPr>
        <w:pStyle w:val="a3"/>
        <w:tabs>
          <w:tab w:val="left" w:pos="4500"/>
        </w:tabs>
        <w:ind w:firstLine="851"/>
        <w:contextualSpacing/>
        <w:rPr>
          <w:rFonts w:ascii="Arial" w:hAnsi="Arial" w:cs="Arial"/>
          <w:sz w:val="24"/>
          <w:szCs w:val="24"/>
        </w:rPr>
      </w:pPr>
    </w:p>
    <w:p w:rsidR="000540D7" w:rsidRDefault="000540D7" w:rsidP="000540D7">
      <w:pPr>
        <w:pStyle w:val="a3"/>
        <w:tabs>
          <w:tab w:val="left" w:pos="4500"/>
        </w:tabs>
        <w:ind w:firstLine="851"/>
        <w:contextualSpacing/>
        <w:rPr>
          <w:rFonts w:ascii="Arial" w:hAnsi="Arial" w:cs="Arial"/>
          <w:sz w:val="24"/>
          <w:szCs w:val="24"/>
        </w:rPr>
      </w:pPr>
    </w:p>
    <w:p w:rsidR="000540D7" w:rsidRDefault="000540D7" w:rsidP="000540D7">
      <w:pPr>
        <w:pStyle w:val="a3"/>
        <w:tabs>
          <w:tab w:val="left" w:pos="4500"/>
        </w:tabs>
        <w:ind w:firstLine="851"/>
        <w:contextualSpacing/>
        <w:rPr>
          <w:rFonts w:ascii="Arial" w:hAnsi="Arial" w:cs="Arial"/>
          <w:sz w:val="24"/>
          <w:szCs w:val="24"/>
        </w:rPr>
      </w:pPr>
      <w:r w:rsidRPr="00D75215">
        <w:rPr>
          <w:rFonts w:ascii="Arial" w:hAnsi="Arial" w:cs="Arial"/>
          <w:sz w:val="24"/>
          <w:szCs w:val="24"/>
        </w:rPr>
        <w:t>П</w:t>
      </w:r>
      <w:r>
        <w:rPr>
          <w:rFonts w:ascii="Arial" w:hAnsi="Arial" w:cs="Arial"/>
          <w:sz w:val="24"/>
          <w:szCs w:val="24"/>
        </w:rPr>
        <w:t xml:space="preserve">РИЛОЖЕНИЕ № 7 </w:t>
      </w:r>
    </w:p>
    <w:p w:rsidR="000540D7" w:rsidRDefault="000540D7" w:rsidP="000540D7">
      <w:pPr>
        <w:pStyle w:val="a3"/>
        <w:tabs>
          <w:tab w:val="left" w:pos="4500"/>
        </w:tabs>
        <w:ind w:firstLine="851"/>
        <w:contextualSpacing/>
        <w:rPr>
          <w:rFonts w:ascii="Arial" w:hAnsi="Arial" w:cs="Arial"/>
          <w:sz w:val="24"/>
          <w:szCs w:val="24"/>
        </w:rPr>
      </w:pPr>
      <w:r w:rsidRPr="00D75215">
        <w:rPr>
          <w:rFonts w:ascii="Arial" w:hAnsi="Arial" w:cs="Arial"/>
          <w:sz w:val="24"/>
          <w:szCs w:val="24"/>
        </w:rPr>
        <w:t xml:space="preserve">к решению Совета </w:t>
      </w:r>
    </w:p>
    <w:p w:rsidR="000540D7" w:rsidRDefault="000540D7" w:rsidP="000540D7">
      <w:pPr>
        <w:pStyle w:val="a3"/>
        <w:tabs>
          <w:tab w:val="left" w:pos="4500"/>
          <w:tab w:val="left" w:pos="5670"/>
        </w:tabs>
        <w:ind w:firstLine="851"/>
        <w:contextualSpacing/>
        <w:rPr>
          <w:rFonts w:ascii="Arial" w:hAnsi="Arial" w:cs="Arial"/>
          <w:sz w:val="24"/>
          <w:szCs w:val="24"/>
        </w:rPr>
      </w:pPr>
      <w:r w:rsidRPr="00D75215">
        <w:rPr>
          <w:rFonts w:ascii="Arial" w:hAnsi="Arial" w:cs="Arial"/>
          <w:sz w:val="24"/>
          <w:szCs w:val="24"/>
        </w:rPr>
        <w:t>Упорненского сельского поселения</w:t>
      </w:r>
    </w:p>
    <w:p w:rsidR="000540D7" w:rsidRPr="00D75215" w:rsidRDefault="000540D7" w:rsidP="000540D7">
      <w:pPr>
        <w:pStyle w:val="a3"/>
        <w:tabs>
          <w:tab w:val="left" w:pos="4500"/>
          <w:tab w:val="left" w:pos="5670"/>
        </w:tabs>
        <w:ind w:firstLine="851"/>
        <w:contextualSpacing/>
        <w:rPr>
          <w:rFonts w:ascii="Arial" w:hAnsi="Arial" w:cs="Arial"/>
          <w:sz w:val="24"/>
          <w:szCs w:val="24"/>
        </w:rPr>
      </w:pPr>
      <w:r w:rsidRPr="00D75215">
        <w:rPr>
          <w:rFonts w:ascii="Arial" w:hAnsi="Arial" w:cs="Arial"/>
          <w:sz w:val="24"/>
          <w:szCs w:val="24"/>
        </w:rPr>
        <w:t xml:space="preserve">Павловского района </w:t>
      </w:r>
    </w:p>
    <w:p w:rsidR="000540D7" w:rsidRDefault="000540D7" w:rsidP="000540D7">
      <w:pPr>
        <w:spacing w:after="0" w:line="240" w:lineRule="auto"/>
        <w:ind w:firstLine="851"/>
        <w:contextualSpacing/>
        <w:rPr>
          <w:rFonts w:ascii="Arial" w:hAnsi="Arial" w:cs="Arial"/>
          <w:sz w:val="24"/>
          <w:szCs w:val="24"/>
        </w:rPr>
      </w:pPr>
      <w:r>
        <w:rPr>
          <w:rFonts w:ascii="Arial" w:hAnsi="Arial" w:cs="Arial"/>
          <w:sz w:val="24"/>
          <w:szCs w:val="24"/>
        </w:rPr>
        <w:t>«О бюджете Упорненского сельского поселения</w:t>
      </w:r>
    </w:p>
    <w:p w:rsidR="000540D7" w:rsidRDefault="000540D7" w:rsidP="000540D7">
      <w:pPr>
        <w:spacing w:after="0" w:line="240" w:lineRule="auto"/>
        <w:ind w:firstLine="851"/>
        <w:contextualSpacing/>
        <w:rPr>
          <w:rFonts w:ascii="Arial" w:hAnsi="Arial" w:cs="Arial"/>
          <w:sz w:val="24"/>
          <w:szCs w:val="24"/>
        </w:rPr>
      </w:pPr>
      <w:r>
        <w:rPr>
          <w:rFonts w:ascii="Arial" w:hAnsi="Arial" w:cs="Arial"/>
          <w:sz w:val="24"/>
          <w:szCs w:val="24"/>
        </w:rPr>
        <w:t>Павловского района на 2016 год»</w:t>
      </w:r>
    </w:p>
    <w:p w:rsidR="000540D7" w:rsidRDefault="000540D7" w:rsidP="000540D7">
      <w:pPr>
        <w:spacing w:after="0" w:line="240" w:lineRule="auto"/>
        <w:ind w:firstLine="851"/>
        <w:contextualSpacing/>
        <w:rPr>
          <w:rFonts w:ascii="Arial" w:hAnsi="Arial" w:cs="Arial"/>
          <w:sz w:val="24"/>
          <w:szCs w:val="24"/>
        </w:rPr>
      </w:pPr>
    </w:p>
    <w:p w:rsidR="00D75215" w:rsidRPr="00D75215" w:rsidRDefault="00D75215" w:rsidP="000540D7">
      <w:pPr>
        <w:spacing w:after="0" w:line="240" w:lineRule="auto"/>
        <w:ind w:firstLine="851"/>
        <w:contextualSpacing/>
        <w:rPr>
          <w:rFonts w:ascii="Arial" w:hAnsi="Arial" w:cs="Arial"/>
          <w:sz w:val="24"/>
          <w:szCs w:val="24"/>
        </w:rPr>
      </w:pPr>
      <w:r w:rsidRPr="00D75215">
        <w:rPr>
          <w:rFonts w:ascii="Arial" w:hAnsi="Arial" w:cs="Arial"/>
          <w:sz w:val="24"/>
          <w:szCs w:val="24"/>
        </w:rPr>
        <w:t xml:space="preserve"> </w:t>
      </w:r>
    </w:p>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b/>
          <w:sz w:val="24"/>
          <w:szCs w:val="24"/>
        </w:rPr>
        <w:t xml:space="preserve">Распределение бюджетных ассигнований по разделам и подразделам, целевым статьям (муниципальным программам Упорненского сельского поселения Павловского района и </w:t>
      </w:r>
      <w:proofErr w:type="spellStart"/>
      <w:r w:rsidRPr="00D75215">
        <w:rPr>
          <w:rFonts w:ascii="Arial" w:hAnsi="Arial" w:cs="Arial"/>
          <w:b/>
          <w:sz w:val="24"/>
          <w:szCs w:val="24"/>
        </w:rPr>
        <w:t>непрограммным</w:t>
      </w:r>
      <w:proofErr w:type="spellEnd"/>
      <w:r w:rsidRPr="00D75215">
        <w:rPr>
          <w:rFonts w:ascii="Arial" w:hAnsi="Arial" w:cs="Arial"/>
          <w:b/>
          <w:sz w:val="24"/>
          <w:szCs w:val="24"/>
        </w:rPr>
        <w:t xml:space="preserve"> направлениям деятельности) группам </w:t>
      </w:r>
      <w:proofErr w:type="gramStart"/>
      <w:r w:rsidRPr="00D75215">
        <w:rPr>
          <w:rFonts w:ascii="Arial" w:hAnsi="Arial" w:cs="Arial"/>
          <w:b/>
          <w:sz w:val="24"/>
          <w:szCs w:val="24"/>
        </w:rPr>
        <w:t>видов расходов классификации расходов бюджетов</w:t>
      </w:r>
      <w:proofErr w:type="gramEnd"/>
      <w:r w:rsidRPr="00D75215">
        <w:rPr>
          <w:rFonts w:ascii="Arial" w:hAnsi="Arial" w:cs="Arial"/>
          <w:b/>
          <w:sz w:val="24"/>
          <w:szCs w:val="24"/>
        </w:rPr>
        <w:t xml:space="preserve"> в ведомственной структуре расходов бюджета Упорненского сельского поселения Павловского района  на 2016 год</w:t>
      </w:r>
    </w:p>
    <w:p w:rsidR="00D75215" w:rsidRPr="00D75215" w:rsidRDefault="00D75215" w:rsidP="00D75215">
      <w:pPr>
        <w:spacing w:after="0" w:line="240" w:lineRule="auto"/>
        <w:contextualSpacing/>
        <w:jc w:val="both"/>
        <w:rPr>
          <w:rFonts w:ascii="Arial" w:hAnsi="Arial" w:cs="Arial"/>
          <w:sz w:val="24"/>
          <w:szCs w:val="24"/>
        </w:rPr>
      </w:pPr>
    </w:p>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 xml:space="preserve">                                                                                                                      Тыс. руб.     </w:t>
      </w:r>
    </w:p>
    <w:tbl>
      <w:tblPr>
        <w:tblW w:w="10719" w:type="dxa"/>
        <w:tblInd w:w="-972" w:type="dxa"/>
        <w:tblLayout w:type="fixed"/>
        <w:tblLook w:val="0000"/>
      </w:tblPr>
      <w:tblGrid>
        <w:gridCol w:w="360"/>
        <w:gridCol w:w="5256"/>
        <w:gridCol w:w="567"/>
        <w:gridCol w:w="567"/>
        <w:gridCol w:w="567"/>
        <w:gridCol w:w="1560"/>
        <w:gridCol w:w="567"/>
        <w:gridCol w:w="1275"/>
      </w:tblGrid>
      <w:tr w:rsidR="00D75215" w:rsidRPr="00D75215" w:rsidTr="008F7F81">
        <w:trPr>
          <w:trHeight w:val="509"/>
        </w:trPr>
        <w:tc>
          <w:tcPr>
            <w:tcW w:w="360" w:type="dxa"/>
            <w:vMerge w:val="restart"/>
            <w:tcBorders>
              <w:top w:val="single" w:sz="4" w:space="0" w:color="auto"/>
              <w:left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w:t>
            </w:r>
          </w:p>
        </w:tc>
        <w:tc>
          <w:tcPr>
            <w:tcW w:w="5256" w:type="dxa"/>
            <w:vMerge w:val="restart"/>
            <w:tcBorders>
              <w:top w:val="single" w:sz="4" w:space="0" w:color="auto"/>
              <w:left w:val="nil"/>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Наименование</w:t>
            </w:r>
          </w:p>
        </w:tc>
        <w:tc>
          <w:tcPr>
            <w:tcW w:w="567" w:type="dxa"/>
            <w:vMerge w:val="restart"/>
            <w:tcBorders>
              <w:top w:val="single" w:sz="4" w:space="0" w:color="auto"/>
              <w:left w:val="nil"/>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Вед</w:t>
            </w:r>
          </w:p>
        </w:tc>
        <w:tc>
          <w:tcPr>
            <w:tcW w:w="567" w:type="dxa"/>
            <w:vMerge w:val="restart"/>
            <w:tcBorders>
              <w:top w:val="single" w:sz="4" w:space="0" w:color="auto"/>
              <w:left w:val="nil"/>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roofErr w:type="spellStart"/>
            <w:r w:rsidRPr="000540D7">
              <w:rPr>
                <w:rFonts w:ascii="Arial" w:hAnsi="Arial" w:cs="Arial"/>
                <w:bCs/>
                <w:sz w:val="24"/>
                <w:szCs w:val="24"/>
              </w:rPr>
              <w:t>Рз</w:t>
            </w:r>
            <w:proofErr w:type="spellEnd"/>
          </w:p>
        </w:tc>
        <w:tc>
          <w:tcPr>
            <w:tcW w:w="567" w:type="dxa"/>
            <w:vMerge w:val="restart"/>
            <w:tcBorders>
              <w:top w:val="single" w:sz="4" w:space="0" w:color="auto"/>
              <w:left w:val="nil"/>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roofErr w:type="spellStart"/>
            <w:proofErr w:type="gramStart"/>
            <w:r w:rsidRPr="000540D7">
              <w:rPr>
                <w:rFonts w:ascii="Arial" w:hAnsi="Arial" w:cs="Arial"/>
                <w:bCs/>
                <w:sz w:val="24"/>
                <w:szCs w:val="24"/>
              </w:rPr>
              <w:t>Пр</w:t>
            </w:r>
            <w:proofErr w:type="spellEnd"/>
            <w:proofErr w:type="gramEnd"/>
          </w:p>
        </w:tc>
        <w:tc>
          <w:tcPr>
            <w:tcW w:w="1560" w:type="dxa"/>
            <w:vMerge w:val="restart"/>
            <w:tcBorders>
              <w:top w:val="single" w:sz="4" w:space="0" w:color="auto"/>
              <w:left w:val="nil"/>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roofErr w:type="spellStart"/>
            <w:r w:rsidRPr="000540D7">
              <w:rPr>
                <w:rFonts w:ascii="Arial" w:hAnsi="Arial" w:cs="Arial"/>
                <w:bCs/>
                <w:sz w:val="24"/>
                <w:szCs w:val="24"/>
              </w:rPr>
              <w:t>Цср</w:t>
            </w:r>
            <w:proofErr w:type="spellEnd"/>
          </w:p>
        </w:tc>
        <w:tc>
          <w:tcPr>
            <w:tcW w:w="567" w:type="dxa"/>
            <w:vMerge w:val="restart"/>
            <w:tcBorders>
              <w:top w:val="single" w:sz="4" w:space="0" w:color="auto"/>
              <w:left w:val="nil"/>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roofErr w:type="spellStart"/>
            <w:r w:rsidRPr="000540D7">
              <w:rPr>
                <w:rFonts w:ascii="Arial" w:hAnsi="Arial" w:cs="Arial"/>
                <w:bCs/>
                <w:sz w:val="24"/>
                <w:szCs w:val="24"/>
              </w:rPr>
              <w:t>Вр</w:t>
            </w:r>
            <w:proofErr w:type="spellEnd"/>
          </w:p>
        </w:tc>
        <w:tc>
          <w:tcPr>
            <w:tcW w:w="1275" w:type="dxa"/>
            <w:vMerge w:val="restart"/>
            <w:tcBorders>
              <w:top w:val="single" w:sz="4" w:space="0" w:color="auto"/>
              <w:left w:val="nil"/>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2016</w:t>
            </w:r>
          </w:p>
        </w:tc>
      </w:tr>
      <w:tr w:rsidR="00D75215" w:rsidRPr="00D75215" w:rsidTr="008F7F81">
        <w:trPr>
          <w:trHeight w:val="561"/>
        </w:trPr>
        <w:tc>
          <w:tcPr>
            <w:tcW w:w="360" w:type="dxa"/>
            <w:vMerge/>
            <w:tcBorders>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vMerge/>
            <w:tcBorders>
              <w:left w:val="nil"/>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1560" w:type="dxa"/>
            <w:vMerge/>
            <w:tcBorders>
              <w:left w:val="nil"/>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67" w:type="dxa"/>
            <w:vMerge/>
            <w:tcBorders>
              <w:left w:val="nil"/>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1275" w:type="dxa"/>
            <w:vMerge/>
            <w:tcBorders>
              <w:left w:val="nil"/>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r>
      <w:tr w:rsidR="00D75215" w:rsidRPr="00D75215" w:rsidTr="008F7F81">
        <w:trPr>
          <w:trHeight w:val="545"/>
        </w:trPr>
        <w:tc>
          <w:tcPr>
            <w:tcW w:w="360" w:type="dxa"/>
            <w:tcBorders>
              <w:bottom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bottom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Администрация Упорненского сельского поселения</w:t>
            </w:r>
          </w:p>
        </w:tc>
        <w:tc>
          <w:tcPr>
            <w:tcW w:w="567" w:type="dxa"/>
            <w:tcBorders>
              <w:bottom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992</w:t>
            </w:r>
          </w:p>
        </w:tc>
        <w:tc>
          <w:tcPr>
            <w:tcW w:w="567" w:type="dxa"/>
            <w:tcBorders>
              <w:bottom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
        </w:tc>
        <w:tc>
          <w:tcPr>
            <w:tcW w:w="567" w:type="dxa"/>
            <w:tcBorders>
              <w:bottom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
        </w:tc>
        <w:tc>
          <w:tcPr>
            <w:tcW w:w="1560" w:type="dxa"/>
            <w:tcBorders>
              <w:bottom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
        </w:tc>
        <w:tc>
          <w:tcPr>
            <w:tcW w:w="567" w:type="dxa"/>
            <w:tcBorders>
              <w:bottom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bottom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8324,6</w:t>
            </w:r>
          </w:p>
        </w:tc>
      </w:tr>
      <w:tr w:rsidR="00D75215" w:rsidRPr="00D75215" w:rsidTr="008F7F81">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1</w:t>
            </w: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bCs/>
                <w:sz w:val="24"/>
                <w:szCs w:val="24"/>
              </w:rPr>
            </w:pPr>
            <w:r w:rsidRPr="000540D7">
              <w:rPr>
                <w:rFonts w:ascii="Arial" w:hAnsi="Arial" w:cs="Arial"/>
                <w:bCs/>
                <w:sz w:val="24"/>
                <w:szCs w:val="24"/>
              </w:rPr>
              <w:t>2700,4</w:t>
            </w:r>
          </w:p>
        </w:tc>
      </w:tr>
      <w:tr w:rsidR="00D75215" w:rsidRPr="00D75215" w:rsidTr="008F7F81">
        <w:trPr>
          <w:trHeight w:val="907"/>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Функционирование высшего должностного лица субъекта РФ и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r w:rsidRPr="00D75215">
              <w:rPr>
                <w:rFonts w:ascii="Arial" w:hAnsi="Arial" w:cs="Arial"/>
                <w:b/>
                <w:sz w:val="24"/>
                <w:szCs w:val="24"/>
              </w:rPr>
              <w:t>528,0</w:t>
            </w:r>
          </w:p>
        </w:tc>
      </w:tr>
      <w:tr w:rsidR="00D75215" w:rsidRPr="00D75215" w:rsidTr="008F7F81">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Обеспечение деятельности высшего органа исполнительной власти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528,0</w:t>
            </w:r>
          </w:p>
        </w:tc>
      </w:tr>
      <w:tr w:rsidR="00D75215" w:rsidRPr="00D75215" w:rsidTr="008F7F81">
        <w:trPr>
          <w:trHeight w:val="597"/>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Высшее должностное лицо субъекта РФ (глава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50 1 00 00000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528,0</w:t>
            </w:r>
          </w:p>
        </w:tc>
      </w:tr>
      <w:tr w:rsidR="00D75215" w:rsidRPr="00D75215" w:rsidTr="008F7F81">
        <w:trPr>
          <w:trHeight w:val="53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528,0</w:t>
            </w:r>
          </w:p>
        </w:tc>
      </w:tr>
      <w:tr w:rsidR="00D75215" w:rsidRPr="00D75215" w:rsidTr="008F7F81">
        <w:trPr>
          <w:trHeight w:val="543"/>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50 1  00 00190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528,0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Функционирование Правительства РФ, высших органов исполнительной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sz w:val="24"/>
                <w:szCs w:val="24"/>
              </w:rPr>
            </w:pPr>
            <w:r w:rsidRPr="000540D7">
              <w:rPr>
                <w:rFonts w:ascii="Arial" w:hAnsi="Arial" w:cs="Arial"/>
                <w:sz w:val="24"/>
                <w:szCs w:val="24"/>
              </w:rPr>
              <w:t>1990,9</w:t>
            </w:r>
          </w:p>
        </w:tc>
      </w:tr>
      <w:tr w:rsidR="00D75215" w:rsidRPr="00D75215" w:rsidTr="008F7F81">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1990,9</w:t>
            </w:r>
          </w:p>
        </w:tc>
      </w:tr>
      <w:tr w:rsidR="00D75215" w:rsidRPr="00D75215" w:rsidTr="008F7F81">
        <w:trPr>
          <w:trHeight w:val="357"/>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51 1  00 00000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1987,1</w:t>
            </w:r>
          </w:p>
        </w:tc>
      </w:tr>
      <w:tr w:rsidR="00D75215" w:rsidRPr="00D75215" w:rsidTr="008F7F81">
        <w:trPr>
          <w:trHeight w:val="3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1987,1</w:t>
            </w:r>
          </w:p>
        </w:tc>
      </w:tr>
      <w:tr w:rsidR="00D75215" w:rsidRPr="00D75215" w:rsidTr="008F7F81">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1687,1</w:t>
            </w:r>
          </w:p>
        </w:tc>
      </w:tr>
      <w:tr w:rsidR="00D75215" w:rsidRPr="00D75215" w:rsidTr="008F7F81">
        <w:trPr>
          <w:trHeight w:val="65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291,0</w:t>
            </w:r>
          </w:p>
        </w:tc>
      </w:tr>
      <w:tr w:rsidR="00D75215" w:rsidRPr="00D75215" w:rsidTr="008F7F81">
        <w:trPr>
          <w:trHeight w:val="352"/>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850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9,0</w:t>
            </w:r>
          </w:p>
        </w:tc>
      </w:tr>
      <w:tr w:rsidR="00D75215" w:rsidRPr="00D75215" w:rsidTr="008F7F81">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Административные комиссии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51 2 00 00000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3,8</w:t>
            </w:r>
          </w:p>
        </w:tc>
      </w:tr>
      <w:tr w:rsidR="00D75215" w:rsidRPr="00D75215" w:rsidTr="008F7F81">
        <w:trPr>
          <w:trHeight w:val="361"/>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Осуществление отдельных государственных полномочий по образованию и организации деятельности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3,8</w:t>
            </w:r>
          </w:p>
        </w:tc>
      </w:tr>
      <w:tr w:rsidR="00D75215" w:rsidRPr="00D75215" w:rsidTr="008F7F81">
        <w:trPr>
          <w:trHeight w:val="391"/>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color w:val="FF0000"/>
                <w:sz w:val="24"/>
                <w:szCs w:val="24"/>
              </w:rPr>
            </w:pPr>
            <w:r w:rsidRPr="00D75215">
              <w:rPr>
                <w:rFonts w:ascii="Arial" w:hAnsi="Arial" w:cs="Arial"/>
                <w:sz w:val="24"/>
                <w:szCs w:val="24"/>
              </w:rPr>
              <w:t>51 2 00 60190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3,8</w:t>
            </w:r>
          </w:p>
        </w:tc>
      </w:tr>
      <w:tr w:rsidR="00D75215" w:rsidRPr="00D75215" w:rsidTr="008F7F81">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Обеспечение деятельности финансовых, налоговых и таможенных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sz w:val="24"/>
                <w:szCs w:val="24"/>
              </w:rPr>
            </w:pPr>
            <w:r w:rsidRPr="000540D7">
              <w:rPr>
                <w:rFonts w:ascii="Arial" w:hAnsi="Arial" w:cs="Arial"/>
                <w:sz w:val="24"/>
                <w:szCs w:val="24"/>
              </w:rPr>
              <w:t>17,7</w:t>
            </w:r>
          </w:p>
        </w:tc>
      </w:tr>
      <w:tr w:rsidR="00D75215" w:rsidRPr="00D75215" w:rsidTr="008F7F81">
        <w:trPr>
          <w:trHeight w:val="23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Контрольно-счетная палата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68 2 00 00000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17,7</w:t>
            </w:r>
          </w:p>
        </w:tc>
      </w:tr>
      <w:tr w:rsidR="00D75215" w:rsidRPr="00D75215" w:rsidTr="008F7F81">
        <w:trPr>
          <w:trHeight w:val="40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17,7</w:t>
            </w:r>
          </w:p>
        </w:tc>
      </w:tr>
      <w:tr w:rsidR="00D75215" w:rsidRPr="00D75215" w:rsidTr="008F7F81">
        <w:trPr>
          <w:trHeight w:val="411"/>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06</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68 2  00 00190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17,7</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0540D7" w:rsidRDefault="00D75215" w:rsidP="00D75215">
            <w:pPr>
              <w:spacing w:after="0" w:line="240" w:lineRule="auto"/>
              <w:contextualSpacing/>
              <w:jc w:val="center"/>
              <w:rPr>
                <w:rFonts w:ascii="Arial" w:hAnsi="Arial" w:cs="Arial"/>
                <w:sz w:val="24"/>
                <w:szCs w:val="24"/>
              </w:rPr>
            </w:pPr>
            <w:r w:rsidRPr="000540D7">
              <w:rPr>
                <w:rFonts w:ascii="Arial" w:hAnsi="Arial" w:cs="Arial"/>
                <w:sz w:val="24"/>
                <w:szCs w:val="24"/>
              </w:rPr>
              <w:t>5,0</w:t>
            </w:r>
          </w:p>
        </w:tc>
      </w:tr>
      <w:tr w:rsidR="00D75215" w:rsidRPr="00D75215" w:rsidTr="008F7F81">
        <w:trPr>
          <w:trHeight w:val="363"/>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w:t>
            </w:r>
          </w:p>
        </w:tc>
      </w:tr>
      <w:tr w:rsidR="00D75215" w:rsidRPr="00D75215" w:rsidTr="008F7F81">
        <w:trPr>
          <w:trHeight w:val="62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Финансовое обеспечение непредвиденных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tabs>
                <w:tab w:val="left" w:pos="0"/>
              </w:tabs>
              <w:spacing w:after="0" w:line="240" w:lineRule="auto"/>
              <w:contextualSpacing/>
              <w:jc w:val="center"/>
              <w:rPr>
                <w:rFonts w:ascii="Arial" w:hAnsi="Arial" w:cs="Arial"/>
                <w:sz w:val="24"/>
                <w:szCs w:val="24"/>
              </w:rPr>
            </w:pPr>
            <w:r w:rsidRPr="00D75215">
              <w:rPr>
                <w:rFonts w:ascii="Arial" w:hAnsi="Arial" w:cs="Arial"/>
                <w:sz w:val="24"/>
                <w:szCs w:val="24"/>
              </w:rPr>
              <w:t>51 3 00 00000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w:t>
            </w:r>
          </w:p>
        </w:tc>
      </w:tr>
      <w:tr w:rsidR="00D75215" w:rsidRPr="00D75215" w:rsidTr="008F7F81">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Резервный фонд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w:t>
            </w:r>
          </w:p>
        </w:tc>
      </w:tr>
      <w:tr w:rsidR="00D75215" w:rsidRPr="00D75215" w:rsidTr="008F7F81">
        <w:trPr>
          <w:trHeight w:val="31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51 3 00 20590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870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w:t>
            </w:r>
          </w:p>
        </w:tc>
      </w:tr>
      <w:tr w:rsidR="00D75215" w:rsidRPr="00D75215" w:rsidTr="008F7F81">
        <w:trPr>
          <w:trHeight w:val="28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158,8</w:t>
            </w:r>
          </w:p>
        </w:tc>
      </w:tr>
      <w:tr w:rsidR="00D75215" w:rsidRPr="00D75215" w:rsidTr="008F7F81">
        <w:trPr>
          <w:trHeight w:val="712"/>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Обеспечение деятельности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12,3</w:t>
            </w:r>
          </w:p>
        </w:tc>
      </w:tr>
      <w:tr w:rsidR="00D75215" w:rsidRPr="00D75215" w:rsidTr="008F7F81">
        <w:trPr>
          <w:trHeight w:val="35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Обеспечение функционирования администрации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12,3</w:t>
            </w:r>
          </w:p>
        </w:tc>
      </w:tr>
      <w:tr w:rsidR="00D75215" w:rsidRPr="00D75215" w:rsidTr="008F7F81">
        <w:trPr>
          <w:trHeight w:val="41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51 1 00 00190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12,3</w:t>
            </w:r>
          </w:p>
        </w:tc>
      </w:tr>
      <w:tr w:rsidR="00D75215" w:rsidRPr="00D75215" w:rsidTr="008F7F81">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Управление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52 0 00 00000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135,9</w:t>
            </w:r>
          </w:p>
        </w:tc>
      </w:tr>
      <w:tr w:rsidR="00D75215" w:rsidRPr="00D75215" w:rsidTr="008F7F81">
        <w:trPr>
          <w:trHeight w:val="420"/>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Мероприятия в рамках управления имуществом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135,9</w:t>
            </w:r>
          </w:p>
        </w:tc>
      </w:tr>
      <w:tr w:rsidR="00D75215" w:rsidRPr="00D75215" w:rsidTr="008F7F81">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 xml:space="preserve">Иные закупки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52 1 00 10020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135,9</w:t>
            </w:r>
          </w:p>
        </w:tc>
      </w:tr>
      <w:tr w:rsidR="00D75215" w:rsidRPr="00D75215" w:rsidTr="008F7F81">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ab/>
              <w:t>Ведомственная целевая программа «Подготовка и проведение на территории Упорненского сельского поселения Павловского района мероприятий, посвященных юбилейным и праздничным датам в 2016 году»</w:t>
            </w:r>
            <w:r w:rsidRPr="00D75215">
              <w:rPr>
                <w:rFonts w:ascii="Arial" w:hAnsi="Arial" w:cs="Arial"/>
                <w:sz w:val="24"/>
                <w:szCs w:val="24"/>
              </w:rPr>
              <w:tab/>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10,6</w:t>
            </w:r>
          </w:p>
        </w:tc>
      </w:tr>
      <w:tr w:rsidR="00D75215" w:rsidRPr="00D75215" w:rsidTr="008F7F81">
        <w:trPr>
          <w:trHeight w:val="154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Организация проведения  мероприятий по празднованию государственных  праздников, памятных дат и исторических событий, юбилейных дат предприятий, организаций, граждан, внесших значимый вклад в развитие России, Кубани 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73 0 01 00000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10,6</w:t>
            </w:r>
          </w:p>
        </w:tc>
      </w:tr>
      <w:tr w:rsidR="00D75215" w:rsidRPr="00D75215" w:rsidTr="008F7F81">
        <w:trPr>
          <w:trHeight w:val="840"/>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73 0 01 10070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10,6</w:t>
            </w:r>
          </w:p>
        </w:tc>
      </w:tr>
      <w:tr w:rsidR="00D75215" w:rsidRPr="00D75215" w:rsidTr="008F7F81">
        <w:trPr>
          <w:trHeight w:val="32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73 0 01 10070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10,6</w:t>
            </w:r>
          </w:p>
        </w:tc>
      </w:tr>
      <w:tr w:rsidR="00D75215" w:rsidRPr="00D75215" w:rsidTr="008F7F81">
        <w:trPr>
          <w:trHeight w:val="356"/>
        </w:trPr>
        <w:tc>
          <w:tcPr>
            <w:tcW w:w="3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2</w:t>
            </w: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76,3</w:t>
            </w:r>
          </w:p>
        </w:tc>
      </w:tr>
      <w:tr w:rsidR="00D75215" w:rsidRPr="00D75215" w:rsidTr="008F7F81">
        <w:trPr>
          <w:trHeight w:val="531"/>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76,3</w:t>
            </w:r>
          </w:p>
        </w:tc>
      </w:tr>
      <w:tr w:rsidR="00D75215" w:rsidRPr="00D75215" w:rsidTr="008F7F81">
        <w:trPr>
          <w:trHeight w:val="464"/>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59 0 00 00000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76,3</w:t>
            </w:r>
          </w:p>
        </w:tc>
      </w:tr>
      <w:tr w:rsidR="00D75215" w:rsidRPr="00D75215" w:rsidTr="008F7F81">
        <w:trPr>
          <w:trHeight w:val="803"/>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76,3</w:t>
            </w:r>
          </w:p>
        </w:tc>
      </w:tr>
      <w:tr w:rsidR="00D75215" w:rsidRPr="00D75215" w:rsidTr="008F7F81">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Расходы на выплату персоналу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73,0</w:t>
            </w:r>
          </w:p>
        </w:tc>
      </w:tr>
      <w:tr w:rsidR="00D75215" w:rsidRPr="00D75215" w:rsidTr="008F7F81">
        <w:trPr>
          <w:trHeight w:val="53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59 1 00 51180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3,3</w:t>
            </w:r>
          </w:p>
        </w:tc>
      </w:tr>
      <w:tr w:rsidR="00D75215" w:rsidRPr="00D75215" w:rsidTr="008F7F81">
        <w:trPr>
          <w:trHeight w:val="718"/>
        </w:trPr>
        <w:tc>
          <w:tcPr>
            <w:tcW w:w="3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3</w:t>
            </w: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20,3</w:t>
            </w:r>
          </w:p>
        </w:tc>
      </w:tr>
      <w:tr w:rsidR="00D75215" w:rsidRPr="00D75215" w:rsidTr="008F7F81">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16,5</w:t>
            </w:r>
          </w:p>
        </w:tc>
      </w:tr>
      <w:tr w:rsidR="00D75215" w:rsidRPr="00D75215" w:rsidTr="008F7F81">
        <w:trPr>
          <w:trHeight w:val="291"/>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Обеспечение безопасности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16,5</w:t>
            </w:r>
          </w:p>
        </w:tc>
      </w:tr>
      <w:tr w:rsidR="00D75215" w:rsidRPr="00D75215" w:rsidTr="008F7F81">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62 1 00 00000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r>
      <w:tr w:rsidR="00D75215" w:rsidRPr="00D75215" w:rsidTr="008F7F81">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r>
      <w:tr w:rsidR="00D75215" w:rsidRPr="00D75215" w:rsidTr="008F7F81">
        <w:trPr>
          <w:trHeight w:val="112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62 1 00 10100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r>
      <w:tr w:rsidR="00D75215" w:rsidRPr="00D75215" w:rsidTr="008F7F81">
        <w:trPr>
          <w:trHeight w:val="316"/>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Мероприятия по гражданской обороне</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62 3 00 00000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16,0</w:t>
            </w:r>
          </w:p>
        </w:tc>
      </w:tr>
      <w:tr w:rsidR="00D75215" w:rsidRPr="00D75215" w:rsidTr="008F7F81">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Подготовка населения и организаций к действиям в чрезвычайной ситуации в мирное и военное время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16,0</w:t>
            </w:r>
          </w:p>
        </w:tc>
      </w:tr>
      <w:tr w:rsidR="00D75215" w:rsidRPr="00D75215" w:rsidTr="008F7F81">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62 3 00 10110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16,0</w:t>
            </w:r>
          </w:p>
        </w:tc>
      </w:tr>
      <w:tr w:rsidR="00D75215" w:rsidRPr="00D75215" w:rsidTr="008F7F81">
        <w:trPr>
          <w:trHeight w:val="573"/>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3,8</w:t>
            </w:r>
          </w:p>
        </w:tc>
      </w:tr>
      <w:tr w:rsidR="00D75215" w:rsidRPr="00D75215" w:rsidTr="008F7F81">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62 4 00 00000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r>
      <w:tr w:rsidR="00D75215" w:rsidRPr="00D75215" w:rsidTr="008F7F81">
        <w:trPr>
          <w:trHeight w:val="913"/>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Реализация других функций, связанных с обеспечением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62 4 00 10130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Осуществление мер по противодействию коррупции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63 0 00 00000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1,5</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bCs/>
                <w:color w:val="000000"/>
                <w:sz w:val="24"/>
                <w:szCs w:val="24"/>
              </w:rPr>
              <w:t>Целевая программа «О противодействии коррупции» Упорненского сельского поселения Павловского района на  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63 0 00 10070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1,5</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color w:val="000000"/>
                <w:sz w:val="24"/>
                <w:szCs w:val="24"/>
              </w:rPr>
            </w:pPr>
            <w:r w:rsidRPr="00D75215">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1,5</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63 0 01 10070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1,5</w:t>
            </w:r>
          </w:p>
        </w:tc>
      </w:tr>
      <w:tr w:rsidR="00D75215" w:rsidRPr="00D75215" w:rsidTr="008F7F81">
        <w:trPr>
          <w:trHeight w:val="756"/>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bCs/>
                <w:snapToGrid w:val="0"/>
                <w:sz w:val="24"/>
                <w:szCs w:val="24"/>
              </w:rPr>
              <w:t>Укрепление правопорядка, пр</w:t>
            </w:r>
            <w:r w:rsidRPr="00D75215">
              <w:rPr>
                <w:rFonts w:ascii="Arial" w:hAnsi="Arial" w:cs="Arial"/>
                <w:bCs/>
                <w:snapToGrid w:val="0"/>
                <w:sz w:val="24"/>
                <w:szCs w:val="24"/>
              </w:rPr>
              <w:t>о</w:t>
            </w:r>
            <w:r w:rsidRPr="00D75215">
              <w:rPr>
                <w:rFonts w:ascii="Arial" w:hAnsi="Arial" w:cs="Arial"/>
                <w:bCs/>
                <w:snapToGrid w:val="0"/>
                <w:sz w:val="24"/>
                <w:szCs w:val="24"/>
              </w:rPr>
              <w:t>филактика правонарушений, усиление борьбы с преступн</w:t>
            </w:r>
            <w:r w:rsidRPr="00D75215">
              <w:rPr>
                <w:rFonts w:ascii="Arial" w:hAnsi="Arial" w:cs="Arial"/>
                <w:bCs/>
                <w:snapToGrid w:val="0"/>
                <w:sz w:val="24"/>
                <w:szCs w:val="24"/>
              </w:rPr>
              <w:t>о</w:t>
            </w:r>
            <w:r w:rsidRPr="00D75215">
              <w:rPr>
                <w:rFonts w:ascii="Arial" w:hAnsi="Arial" w:cs="Arial"/>
                <w:bCs/>
                <w:snapToGrid w:val="0"/>
                <w:sz w:val="24"/>
                <w:szCs w:val="24"/>
              </w:rPr>
              <w:t xml:space="preserve">стью </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57 0 00 00000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napToGrid w:val="0"/>
                <w:sz w:val="24"/>
                <w:szCs w:val="24"/>
              </w:rPr>
            </w:pPr>
            <w:r w:rsidRPr="00D75215">
              <w:rPr>
                <w:rStyle w:val="FontStyle17"/>
                <w:rFonts w:ascii="Arial" w:hAnsi="Arial" w:cs="Arial"/>
                <w:b w:val="0"/>
                <w:sz w:val="24"/>
                <w:szCs w:val="24"/>
              </w:rPr>
              <w:t>Целевая программа «По укреплению правопорядка, профилактике правонарушений и усилению борьбы с преступностью в Упорненском сельском поселении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57 0 01 00000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color w:val="000000"/>
                <w:sz w:val="24"/>
                <w:szCs w:val="24"/>
              </w:rPr>
            </w:pPr>
            <w:r w:rsidRPr="00D75215">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57 0 01 10070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 xml:space="preserve">992 </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57 0 01 10070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 xml:space="preserve">Целевая программа «Комплексная программа по профилактике и </w:t>
            </w:r>
            <w:r w:rsidRPr="00D75215">
              <w:rPr>
                <w:rFonts w:ascii="Arial" w:hAnsi="Arial" w:cs="Arial"/>
                <w:sz w:val="24"/>
                <w:szCs w:val="24"/>
              </w:rPr>
              <w:lastRenderedPageBreak/>
              <w:t>противодействию незаконному потреблению и обороту алкогольной продукции, наркотических средств и психотропных веществ на территории Упорненского сельского поселения Павловского района на 2016-2017 годы»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710 00 00000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Профилактика и противодействие незаконному потреблению и обороту алкогольной продукции, наркотических средств и психотропных веществ</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710 01 00000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r>
      <w:tr w:rsidR="00D75215" w:rsidRPr="00D75215" w:rsidTr="008F7F81">
        <w:trPr>
          <w:trHeight w:val="45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710 01 10070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r>
      <w:tr w:rsidR="00D75215" w:rsidRPr="00D75215" w:rsidTr="008F7F81">
        <w:trPr>
          <w:trHeight w:val="453"/>
        </w:trPr>
        <w:tc>
          <w:tcPr>
            <w:tcW w:w="3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4</w:t>
            </w: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1186,5</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color w:val="FF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1131,5</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Поддержка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56 0 00 00000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1131,5</w:t>
            </w:r>
          </w:p>
        </w:tc>
      </w:tr>
      <w:tr w:rsidR="00D75215" w:rsidRPr="00D75215" w:rsidTr="008F7F81">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56 1 00 00000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1131,5</w:t>
            </w:r>
          </w:p>
        </w:tc>
      </w:tr>
      <w:tr w:rsidR="00D75215" w:rsidRPr="00D75215" w:rsidTr="008F7F81">
        <w:trPr>
          <w:trHeight w:val="366"/>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Строительство, реконструкция, капитальный ремонт и содержание автомобильных дорог местного значения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1131,5</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09</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56 1 00 10080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1131,5</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bCs/>
                <w:snapToGrid w:val="0"/>
                <w:sz w:val="24"/>
                <w:szCs w:val="24"/>
              </w:rPr>
              <w:t>Поддержка малого и среднего предпринимател</w:t>
            </w:r>
            <w:r w:rsidRPr="00D75215">
              <w:rPr>
                <w:rFonts w:ascii="Arial" w:hAnsi="Arial" w:cs="Arial"/>
                <w:bCs/>
                <w:snapToGrid w:val="0"/>
                <w:sz w:val="24"/>
                <w:szCs w:val="24"/>
              </w:rPr>
              <w:t>ь</w:t>
            </w:r>
            <w:r w:rsidRPr="00D75215">
              <w:rPr>
                <w:rFonts w:ascii="Arial" w:hAnsi="Arial" w:cs="Arial"/>
                <w:bCs/>
                <w:snapToGrid w:val="0"/>
                <w:sz w:val="24"/>
                <w:szCs w:val="24"/>
              </w:rPr>
              <w:t>ства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65 0 00 00000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55,0</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Целевая программа «Развитие и муниципальная поддержка субъектов малого и среднего предпринимательства на территории Упорненского сельского поселения Павловского района на 2016 год»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65 0 00 10070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color w:val="000000"/>
                <w:sz w:val="24"/>
                <w:szCs w:val="24"/>
              </w:rPr>
            </w:pPr>
            <w:r w:rsidRPr="00D75215">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65 0 01 10070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Экономическое развитие и инновационная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54 0 00 00000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50,0</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Мероприятия в области осуществления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54 1 01 00000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50,0</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Осуществление муниципального земельного контроля в границах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54 1 01 10140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50,0</w:t>
            </w:r>
          </w:p>
        </w:tc>
      </w:tr>
      <w:tr w:rsidR="00D75215" w:rsidRPr="00D75215" w:rsidTr="008F7F81">
        <w:trPr>
          <w:trHeight w:val="448"/>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04</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54 1 01 10140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5</w:t>
            </w: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2261,0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2000,0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Поддержка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58 0 00 00000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2000,0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58 1 00 00000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2000,0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в Краснодарском крае.</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58 1 00 60160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2000,0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 xml:space="preserve">05 </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58 1 00 60160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2000,0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pStyle w:val="1"/>
              <w:contextualSpacing/>
              <w:rPr>
                <w:rFonts w:ascii="Arial" w:hAnsi="Arial" w:cs="Arial"/>
                <w:b w:val="0"/>
                <w:sz w:val="24"/>
              </w:rPr>
            </w:pPr>
            <w:r w:rsidRPr="00D75215">
              <w:rPr>
                <w:rFonts w:ascii="Arial" w:eastAsia="Calibri" w:hAnsi="Arial" w:cs="Arial"/>
                <w:b w:val="0"/>
                <w:sz w:val="24"/>
              </w:rPr>
              <w:t xml:space="preserve">Ведомственная целевая программа "Поддержка и развитие объектов жилищно-коммунального хозяйства по </w:t>
            </w:r>
            <w:proofErr w:type="spellStart"/>
            <w:r w:rsidRPr="00D75215">
              <w:rPr>
                <w:rFonts w:ascii="Arial" w:eastAsia="Calibri" w:hAnsi="Arial" w:cs="Arial"/>
                <w:b w:val="0"/>
                <w:sz w:val="24"/>
              </w:rPr>
              <w:t>Упорненскому</w:t>
            </w:r>
            <w:proofErr w:type="spellEnd"/>
            <w:r w:rsidRPr="00D75215">
              <w:rPr>
                <w:rFonts w:ascii="Arial" w:eastAsia="Calibri" w:hAnsi="Arial" w:cs="Arial"/>
                <w:b w:val="0"/>
                <w:sz w:val="24"/>
              </w:rPr>
              <w:t xml:space="preserve"> сельскому поселению Павловского района" на 2016 год</w:t>
            </w:r>
          </w:p>
          <w:p w:rsidR="00D75215" w:rsidRPr="00D75215" w:rsidRDefault="00D75215" w:rsidP="00D75215">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53 0 00 00000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 xml:space="preserve">Подготовка правовой документации, оформление в собственность поселения имущества переданного в соответствии действующим законодательством, подготовка Уставного материала, приобретение, оформление, регистрация права собственности на объект недвижимости.                </w:t>
            </w:r>
          </w:p>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53 0 01 00000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53 0 01 10070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53 0 01 10070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100,0</w:t>
            </w:r>
          </w:p>
        </w:tc>
      </w:tr>
      <w:tr w:rsidR="00D75215" w:rsidRPr="00D75215" w:rsidTr="008F7F81">
        <w:trPr>
          <w:trHeight w:val="77"/>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161,0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161,0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Уличное освещение</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67 1 00 00000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119,5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Строительство, реконструкция, капитальный ремонт и содержание уличного освещения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119,5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67 1 00 10170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119,5</w:t>
            </w:r>
          </w:p>
        </w:tc>
      </w:tr>
      <w:tr w:rsidR="00D75215" w:rsidRPr="00D75215" w:rsidTr="008F7F81">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Благоустройство и озеленение</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67 2 00 00000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36,0</w:t>
            </w:r>
          </w:p>
        </w:tc>
      </w:tr>
      <w:tr w:rsidR="00D75215" w:rsidRPr="00D75215" w:rsidTr="008F7F81">
        <w:trPr>
          <w:trHeight w:val="34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Организация благоустройства и озеленения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36,0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67 2 00 10180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36,0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67 3  00 00000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2,0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2,0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67 3  00 10190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2,0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Прочие мероприятия по благоустройству территории Упорненского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67 4 00 00000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3,5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3,0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67 4 00 10200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3,0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Организация обустройства мест массового отдыха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0,5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67 4 00 10210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0,5</w:t>
            </w:r>
          </w:p>
        </w:tc>
      </w:tr>
      <w:tr w:rsidR="00D75215" w:rsidRPr="00D75215" w:rsidTr="008F7F81">
        <w:trPr>
          <w:trHeight w:val="387"/>
        </w:trPr>
        <w:tc>
          <w:tcPr>
            <w:tcW w:w="3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6</w:t>
            </w: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90,0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90,0</w:t>
            </w:r>
          </w:p>
        </w:tc>
      </w:tr>
      <w:tr w:rsidR="00D75215" w:rsidRPr="00D75215" w:rsidTr="008F7F81">
        <w:trPr>
          <w:trHeight w:val="551"/>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Мероприятия по проведению оздоровительной компании детей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69 0 00 00000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tabs>
                <w:tab w:val="left" w:pos="3282"/>
              </w:tabs>
              <w:spacing w:after="0" w:line="240" w:lineRule="auto"/>
              <w:contextualSpacing/>
              <w:jc w:val="center"/>
              <w:rPr>
                <w:rFonts w:ascii="Arial" w:hAnsi="Arial" w:cs="Arial"/>
                <w:sz w:val="24"/>
                <w:szCs w:val="24"/>
              </w:rPr>
            </w:pPr>
            <w:r w:rsidRPr="00D75215">
              <w:rPr>
                <w:rFonts w:ascii="Arial" w:hAnsi="Arial" w:cs="Arial"/>
                <w:sz w:val="24"/>
                <w:szCs w:val="24"/>
              </w:rPr>
              <w:t>Целевая программа «Молодежь Упорненского сельского поселения» на 2016-2018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07</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69 1 01 10070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ind w:firstLine="102"/>
              <w:contextualSpacing/>
              <w:jc w:val="center"/>
              <w:rPr>
                <w:rFonts w:ascii="Arial" w:hAnsi="Arial" w:cs="Arial"/>
                <w:sz w:val="24"/>
                <w:szCs w:val="24"/>
              </w:rPr>
            </w:pPr>
            <w:r w:rsidRPr="00D75215">
              <w:rPr>
                <w:rFonts w:ascii="Arial" w:hAnsi="Arial" w:cs="Arial"/>
                <w:sz w:val="24"/>
                <w:szCs w:val="24"/>
              </w:rPr>
              <w:t>90,0</w:t>
            </w:r>
          </w:p>
        </w:tc>
      </w:tr>
      <w:tr w:rsidR="00D75215" w:rsidRPr="00D75215" w:rsidTr="008F7F81">
        <w:trPr>
          <w:trHeight w:val="349"/>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right"/>
              <w:rPr>
                <w:rFonts w:ascii="Arial" w:hAnsi="Arial" w:cs="Arial"/>
                <w:b/>
                <w:sz w:val="24"/>
                <w:szCs w:val="24"/>
              </w:rPr>
            </w:pPr>
            <w:r w:rsidRPr="00D75215">
              <w:rPr>
                <w:rFonts w:ascii="Arial" w:hAnsi="Arial" w:cs="Arial"/>
                <w:b/>
                <w:sz w:val="24"/>
                <w:szCs w:val="24"/>
              </w:rPr>
              <w:t xml:space="preserve"> </w:t>
            </w: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r w:rsidRPr="00163B11">
              <w:rPr>
                <w:rFonts w:ascii="Arial" w:hAnsi="Arial" w:cs="Arial"/>
                <w:bCs/>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1917,2</w:t>
            </w:r>
          </w:p>
        </w:tc>
      </w:tr>
      <w:tr w:rsidR="00D75215" w:rsidRPr="00D75215" w:rsidTr="008F7F81">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1917,2</w:t>
            </w:r>
          </w:p>
        </w:tc>
      </w:tr>
      <w:tr w:rsidR="00D75215" w:rsidRPr="00D75215" w:rsidTr="008F7F81">
        <w:trPr>
          <w:trHeight w:val="367"/>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1917,2</w:t>
            </w:r>
          </w:p>
        </w:tc>
      </w:tr>
      <w:tr w:rsidR="00D75215" w:rsidRPr="00D75215" w:rsidTr="008F7F81">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60 1 00 00000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1521,0</w:t>
            </w:r>
          </w:p>
        </w:tc>
      </w:tr>
      <w:tr w:rsidR="00D75215" w:rsidRPr="00D75215" w:rsidTr="008F7F81">
        <w:trPr>
          <w:trHeight w:val="750"/>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bCs/>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60 1 00 00590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Библиотеки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60 3  00 00000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339,5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Расходы на обеспечение деятельности (оказания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237,5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 xml:space="preserve">Субсидии бюджетным учреждениям на финансовое обеспечение муниципального </w:t>
            </w:r>
            <w:r w:rsidRPr="00D75215">
              <w:rPr>
                <w:rFonts w:ascii="Arial" w:hAnsi="Arial" w:cs="Arial"/>
                <w:sz w:val="24"/>
                <w:szCs w:val="24"/>
              </w:rPr>
              <w:lastRenderedPageBreak/>
              <w:t>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60 3 00 00590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237,5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Сохранение, использование и популяризация объектов культурного наследия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60 4 00 00000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Содержание памятников истории и культуры, находящихся в собственности поселения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60 4 00 10220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240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0,5</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46,2</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Целевая программа «Кадровое обеспечение сферы культуры и искусства муниципальных бюджетных учреждений Упорненского сельского поселения Павловского района» на 2016 год</w:t>
            </w:r>
          </w:p>
          <w:p w:rsidR="00D75215" w:rsidRPr="00D75215" w:rsidRDefault="00D75215" w:rsidP="00D75215">
            <w:pPr>
              <w:spacing w:after="0" w:line="240" w:lineRule="auto"/>
              <w:contextualSpacing/>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610 00 10070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46,2</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Предоставление субсидии на условиях </w:t>
            </w:r>
            <w:proofErr w:type="spellStart"/>
            <w:r w:rsidRPr="00D75215">
              <w:rPr>
                <w:rFonts w:ascii="Arial" w:hAnsi="Arial" w:cs="Arial"/>
                <w:sz w:val="24"/>
                <w:szCs w:val="24"/>
              </w:rPr>
              <w:t>софинансирования</w:t>
            </w:r>
            <w:proofErr w:type="spellEnd"/>
            <w:r w:rsidRPr="00D75215">
              <w:rPr>
                <w:rFonts w:ascii="Arial" w:hAnsi="Arial" w:cs="Arial"/>
                <w:sz w:val="24"/>
                <w:szCs w:val="24"/>
              </w:rPr>
              <w:t xml:space="preserve"> в целях финансового обеспечения расходных обязательств Упорненского сельского поселения Павловского района по обеспечению услугами организаций культуры и организации досуга в части поэтапного повышения</w:t>
            </w:r>
            <w:r w:rsidRPr="00D75215">
              <w:rPr>
                <w:rFonts w:ascii="Arial" w:hAnsi="Arial" w:cs="Arial"/>
                <w:bCs/>
                <w:sz w:val="24"/>
                <w:szCs w:val="24"/>
              </w:rPr>
              <w:t xml:space="preserve"> уровня средней заработной пл</w:t>
            </w:r>
            <w:r w:rsidRPr="00D75215">
              <w:rPr>
                <w:rFonts w:ascii="Arial" w:hAnsi="Arial" w:cs="Arial"/>
                <w:bCs/>
                <w:sz w:val="24"/>
                <w:szCs w:val="24"/>
              </w:rPr>
              <w:t>а</w:t>
            </w:r>
            <w:r w:rsidRPr="00D75215">
              <w:rPr>
                <w:rFonts w:ascii="Arial" w:hAnsi="Arial" w:cs="Arial"/>
                <w:bCs/>
                <w:sz w:val="24"/>
                <w:szCs w:val="24"/>
              </w:rPr>
              <w:t>ты работников муниципальных учреждений культуры, искусства и кинематогр</w:t>
            </w:r>
            <w:r w:rsidRPr="00D75215">
              <w:rPr>
                <w:rFonts w:ascii="Arial" w:hAnsi="Arial" w:cs="Arial"/>
                <w:bCs/>
                <w:sz w:val="24"/>
                <w:szCs w:val="24"/>
              </w:rPr>
              <w:t>а</w:t>
            </w:r>
            <w:r w:rsidRPr="00D75215">
              <w:rPr>
                <w:rFonts w:ascii="Arial" w:hAnsi="Arial" w:cs="Arial"/>
                <w:bCs/>
                <w:sz w:val="24"/>
                <w:szCs w:val="24"/>
              </w:rPr>
              <w:t>фии</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34,2</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34,2</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uppressAutoHyphens/>
              <w:spacing w:after="0" w:line="240" w:lineRule="auto"/>
              <w:contextualSpacing/>
              <w:jc w:val="both"/>
              <w:rPr>
                <w:rFonts w:ascii="Arial" w:hAnsi="Arial" w:cs="Arial"/>
                <w:sz w:val="24"/>
                <w:szCs w:val="24"/>
              </w:rPr>
            </w:pPr>
            <w:r w:rsidRPr="00D75215">
              <w:rPr>
                <w:rFonts w:ascii="Arial" w:hAnsi="Arial" w:cs="Arial"/>
                <w:sz w:val="24"/>
                <w:szCs w:val="24"/>
              </w:rPr>
              <w:t xml:space="preserve">Предоставление субсидии на условиях </w:t>
            </w:r>
            <w:proofErr w:type="spellStart"/>
            <w:r w:rsidRPr="00D75215">
              <w:rPr>
                <w:rFonts w:ascii="Arial" w:hAnsi="Arial" w:cs="Arial"/>
                <w:sz w:val="24"/>
                <w:szCs w:val="24"/>
              </w:rPr>
              <w:t>софинансирования</w:t>
            </w:r>
            <w:proofErr w:type="spellEnd"/>
            <w:r w:rsidRPr="00D75215">
              <w:rPr>
                <w:rFonts w:ascii="Arial" w:hAnsi="Arial" w:cs="Arial"/>
                <w:sz w:val="24"/>
                <w:szCs w:val="24"/>
              </w:rPr>
              <w:t xml:space="preserve"> в целях финансового обеспечения расходных обязательств Упорненского сельского поселения Павловского района на осуществление ежемесячных денежных выплат стимулирующего характера </w:t>
            </w:r>
            <w:r w:rsidRPr="00D75215">
              <w:rPr>
                <w:rFonts w:ascii="Arial" w:hAnsi="Arial" w:cs="Arial"/>
                <w:bCs/>
                <w:sz w:val="24"/>
                <w:szCs w:val="24"/>
              </w:rPr>
              <w:t>работникам муниципальных учреждений культуры, искусства и кинематогр</w:t>
            </w:r>
            <w:r w:rsidRPr="00D75215">
              <w:rPr>
                <w:rFonts w:ascii="Arial" w:hAnsi="Arial" w:cs="Arial"/>
                <w:bCs/>
                <w:sz w:val="24"/>
                <w:szCs w:val="24"/>
              </w:rPr>
              <w:t>а</w:t>
            </w:r>
            <w:r w:rsidRPr="00D75215">
              <w:rPr>
                <w:rFonts w:ascii="Arial" w:hAnsi="Arial" w:cs="Arial"/>
                <w:bCs/>
                <w:sz w:val="24"/>
                <w:szCs w:val="24"/>
              </w:rPr>
              <w:t>фии, имеющим право на их получение</w:t>
            </w:r>
          </w:p>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610 02 10070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12</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Субсидии в рамках реализации государственной программы Краснодарского края «Развитие культуры» по подпрограмме «Кадровое обеспечение </w:t>
            </w:r>
            <w:r w:rsidRPr="00D75215">
              <w:rPr>
                <w:rFonts w:ascii="Arial" w:hAnsi="Arial" w:cs="Arial"/>
                <w:sz w:val="24"/>
                <w:szCs w:val="24"/>
              </w:rPr>
              <w:lastRenderedPageBreak/>
              <w:t>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lastRenderedPageBreak/>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601 00 60120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521,0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Субсидии бюджетным учреждениям на финансовое обеспечение муниципального задания на оказание муниципальных услуг </w:t>
            </w:r>
            <w:proofErr w:type="gramStart"/>
            <w:r w:rsidRPr="00D75215">
              <w:rPr>
                <w:rFonts w:ascii="Arial" w:hAnsi="Arial" w:cs="Arial"/>
                <w:sz w:val="24"/>
                <w:szCs w:val="24"/>
              </w:rPr>
              <w:t xml:space="preserve">( </w:t>
            </w:r>
            <w:proofErr w:type="gramEnd"/>
            <w:r w:rsidRPr="00D75215">
              <w:rPr>
                <w:rFonts w:ascii="Arial" w:hAnsi="Arial" w:cs="Arial"/>
                <w:sz w:val="24"/>
                <w:szCs w:val="24"/>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601 00 60120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521,0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p>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ab/>
              <w:t>Субсидии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603 00 60120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102,0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Субсидии бюджетным учреждениям на финансовое обеспечение муниципального задания на оказание муниципальных услуг </w:t>
            </w:r>
            <w:proofErr w:type="gramStart"/>
            <w:r w:rsidRPr="00D75215">
              <w:rPr>
                <w:rFonts w:ascii="Arial" w:hAnsi="Arial" w:cs="Arial"/>
                <w:sz w:val="24"/>
                <w:szCs w:val="24"/>
              </w:rPr>
              <w:t xml:space="preserve">( </w:t>
            </w:r>
            <w:proofErr w:type="gramEnd"/>
            <w:r w:rsidRPr="00D75215">
              <w:rPr>
                <w:rFonts w:ascii="Arial" w:hAnsi="Arial" w:cs="Arial"/>
                <w:sz w:val="24"/>
                <w:szCs w:val="24"/>
              </w:rPr>
              <w:t>выполнение работ)</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603 00 60120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102,0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 xml:space="preserve">Обеспечение беспрепятственного доступа </w:t>
            </w:r>
            <w:proofErr w:type="spellStart"/>
            <w:r w:rsidRPr="00D75215">
              <w:rPr>
                <w:rFonts w:ascii="Arial" w:hAnsi="Arial" w:cs="Arial"/>
                <w:sz w:val="24"/>
                <w:szCs w:val="24"/>
              </w:rPr>
              <w:t>маломобильных</w:t>
            </w:r>
            <w:proofErr w:type="spellEnd"/>
            <w:r w:rsidRPr="00D75215">
              <w:rPr>
                <w:rFonts w:ascii="Arial" w:hAnsi="Arial" w:cs="Arial"/>
                <w:sz w:val="24"/>
                <w:szCs w:val="24"/>
              </w:rPr>
              <w:t xml:space="preserve"> групп населения к объектам инфраструктуры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66 0 00 00000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 xml:space="preserve">Целевая программа «Об обеспечении  беспрепятственного доступа </w:t>
            </w:r>
            <w:proofErr w:type="spellStart"/>
            <w:r w:rsidRPr="00D75215">
              <w:rPr>
                <w:rFonts w:ascii="Arial" w:hAnsi="Arial" w:cs="Arial"/>
                <w:bCs/>
                <w:sz w:val="24"/>
                <w:szCs w:val="24"/>
              </w:rPr>
              <w:t>маломобильных</w:t>
            </w:r>
            <w:proofErr w:type="spellEnd"/>
          </w:p>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граждан к объектам социальной, транспортной, инженерной инфраструктур, информации и связи на территории</w:t>
            </w:r>
          </w:p>
          <w:p w:rsidR="00D75215" w:rsidRPr="00D75215" w:rsidRDefault="00D75215" w:rsidP="00D75215">
            <w:pPr>
              <w:spacing w:after="0" w:line="240" w:lineRule="auto"/>
              <w:contextualSpacing/>
              <w:jc w:val="center"/>
              <w:rPr>
                <w:rFonts w:ascii="Arial" w:hAnsi="Arial" w:cs="Arial"/>
                <w:bCs/>
                <w:sz w:val="24"/>
                <w:szCs w:val="24"/>
              </w:rPr>
            </w:pPr>
            <w:r w:rsidRPr="00D75215">
              <w:rPr>
                <w:rFonts w:ascii="Arial" w:hAnsi="Arial" w:cs="Arial"/>
                <w:bCs/>
                <w:sz w:val="24"/>
                <w:szCs w:val="24"/>
              </w:rPr>
              <w:t xml:space="preserve">Упорненского сельского  поселения Павловского района» </w:t>
            </w:r>
            <w:r w:rsidRPr="00D75215">
              <w:rPr>
                <w:rFonts w:ascii="Arial" w:hAnsi="Arial" w:cs="Arial"/>
                <w:bCs/>
                <w:sz w:val="24"/>
                <w:szCs w:val="24"/>
              </w:rPr>
              <w:br/>
              <w:t>на  2015 - 2018 годы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66 0 00 10070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Cs/>
                <w:color w:val="000000"/>
                <w:sz w:val="24"/>
                <w:szCs w:val="24"/>
              </w:rPr>
            </w:pPr>
            <w:r w:rsidRPr="00D75215">
              <w:rPr>
                <w:rFonts w:ascii="Arial" w:hAnsi="Arial" w:cs="Arial"/>
                <w:bCs/>
                <w:color w:val="000000"/>
                <w:sz w:val="24"/>
                <w:szCs w:val="24"/>
              </w:rPr>
              <w:t>Реализация мероприятий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закупки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66 0 01 10070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611</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10,0</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8</w:t>
            </w: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163B11"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72,9</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59,1</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64 0 00 0000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59,1</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Развитие мер  социальной поддержки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64 1 00 00000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59,1</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Выплата дополнительного материального обеспечения, доплат к пенсиям пособий компенсаций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59,1</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641 00 10230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312</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59,1</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13,8</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163B11">
              <w:rPr>
                <w:rFonts w:ascii="Arial" w:hAnsi="Arial" w:cs="Arial"/>
                <w:sz w:val="24"/>
                <w:szCs w:val="24"/>
              </w:rPr>
              <w:t>Ведомственная целевая программа Упорненского сельского поселения Павловского района «</w:t>
            </w:r>
            <w:r w:rsidRPr="00D75215">
              <w:rPr>
                <w:rFonts w:ascii="Arial" w:hAnsi="Arial" w:cs="Arial"/>
                <w:sz w:val="24"/>
                <w:szCs w:val="24"/>
              </w:rPr>
              <w:t>Поддержка социально-ориентированных некоммерческих организаций</w:t>
            </w:r>
            <w:r w:rsidRPr="00D75215">
              <w:rPr>
                <w:rStyle w:val="a9"/>
                <w:rFonts w:ascii="Arial" w:hAnsi="Arial" w:cs="Arial"/>
                <w:b w:val="0"/>
                <w:bCs w:val="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720 00 00000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13,8</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Style w:val="a9"/>
                <w:rFonts w:ascii="Arial" w:hAnsi="Arial" w:cs="Arial"/>
                <w:b w:val="0"/>
                <w:bCs w:val="0"/>
                <w:sz w:val="24"/>
                <w:szCs w:val="24"/>
              </w:rPr>
            </w:pPr>
            <w:r w:rsidRPr="00D75215">
              <w:rPr>
                <w:rFonts w:ascii="Arial" w:hAnsi="Arial" w:cs="Arial"/>
                <w:sz w:val="24"/>
                <w:szCs w:val="24"/>
              </w:rPr>
              <w:t>Поддержка социально-ориентированных некоммерческих организаций</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720 01 00000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13,8</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Реализация мероприятий ведомственной целевой программы</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13,8</w:t>
            </w:r>
          </w:p>
        </w:tc>
      </w:tr>
      <w:tr w:rsidR="00D75215" w:rsidRPr="00D75215" w:rsidTr="008F7F81">
        <w:trPr>
          <w:trHeight w:val="375"/>
        </w:trPr>
        <w:tc>
          <w:tcPr>
            <w:tcW w:w="3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b/>
                <w:sz w:val="24"/>
                <w:szCs w:val="24"/>
              </w:rPr>
            </w:pPr>
          </w:p>
        </w:tc>
        <w:tc>
          <w:tcPr>
            <w:tcW w:w="5256"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Субсидии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992</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720 01 10070</w:t>
            </w:r>
          </w:p>
        </w:tc>
        <w:tc>
          <w:tcPr>
            <w:tcW w:w="567"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630</w:t>
            </w:r>
          </w:p>
        </w:tc>
        <w:tc>
          <w:tcPr>
            <w:tcW w:w="1275" w:type="dxa"/>
            <w:tcBorders>
              <w:top w:val="single" w:sz="4" w:space="0" w:color="auto"/>
              <w:left w:val="single" w:sz="4" w:space="0" w:color="auto"/>
              <w:bottom w:val="single" w:sz="4" w:space="0" w:color="auto"/>
              <w:right w:val="single" w:sz="4" w:space="0" w:color="auto"/>
            </w:tcBorders>
            <w:vAlign w:val="center"/>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13,8</w:t>
            </w:r>
          </w:p>
        </w:tc>
      </w:tr>
    </w:tbl>
    <w:p w:rsidR="00D75215" w:rsidRPr="00D75215" w:rsidRDefault="00D75215" w:rsidP="00D75215">
      <w:pPr>
        <w:pStyle w:val="a3"/>
        <w:tabs>
          <w:tab w:val="left" w:pos="5670"/>
        </w:tabs>
        <w:ind w:left="-540"/>
        <w:contextualSpacing/>
        <w:rPr>
          <w:rFonts w:ascii="Arial" w:hAnsi="Arial" w:cs="Arial"/>
          <w:sz w:val="24"/>
          <w:szCs w:val="24"/>
        </w:rPr>
      </w:pPr>
      <w:r w:rsidRPr="00D75215">
        <w:rPr>
          <w:rFonts w:ascii="Arial" w:hAnsi="Arial" w:cs="Arial"/>
          <w:sz w:val="24"/>
          <w:szCs w:val="24"/>
        </w:rPr>
        <w:t xml:space="preserve">  </w:t>
      </w:r>
    </w:p>
    <w:p w:rsidR="00163B11" w:rsidRDefault="00163B11" w:rsidP="00D75215">
      <w:pPr>
        <w:pStyle w:val="a3"/>
        <w:tabs>
          <w:tab w:val="left" w:pos="5670"/>
        </w:tabs>
        <w:ind w:left="-540"/>
        <w:contextualSpacing/>
        <w:rPr>
          <w:rFonts w:ascii="Arial" w:hAnsi="Arial" w:cs="Arial"/>
          <w:sz w:val="24"/>
          <w:szCs w:val="24"/>
        </w:rPr>
      </w:pPr>
    </w:p>
    <w:p w:rsidR="00163B11" w:rsidRDefault="00163B11" w:rsidP="00D75215">
      <w:pPr>
        <w:pStyle w:val="a3"/>
        <w:tabs>
          <w:tab w:val="left" w:pos="5670"/>
        </w:tabs>
        <w:ind w:left="-540"/>
        <w:contextualSpacing/>
        <w:rPr>
          <w:rFonts w:ascii="Arial" w:hAnsi="Arial" w:cs="Arial"/>
          <w:sz w:val="24"/>
          <w:szCs w:val="24"/>
        </w:rPr>
      </w:pPr>
    </w:p>
    <w:p w:rsidR="00163B11" w:rsidRDefault="00D75215" w:rsidP="00163B11">
      <w:pPr>
        <w:pStyle w:val="a3"/>
        <w:tabs>
          <w:tab w:val="left" w:pos="5670"/>
        </w:tabs>
        <w:ind w:left="-540" w:firstLine="824"/>
        <w:contextualSpacing/>
        <w:rPr>
          <w:rFonts w:ascii="Arial" w:hAnsi="Arial" w:cs="Arial"/>
          <w:sz w:val="24"/>
          <w:szCs w:val="24"/>
        </w:rPr>
      </w:pPr>
      <w:r w:rsidRPr="00D75215">
        <w:rPr>
          <w:rFonts w:ascii="Arial" w:hAnsi="Arial" w:cs="Arial"/>
          <w:sz w:val="24"/>
          <w:szCs w:val="24"/>
        </w:rPr>
        <w:t xml:space="preserve">Глава </w:t>
      </w:r>
    </w:p>
    <w:p w:rsidR="00D75215" w:rsidRPr="00D75215" w:rsidRDefault="00D75215" w:rsidP="00163B11">
      <w:pPr>
        <w:pStyle w:val="a3"/>
        <w:tabs>
          <w:tab w:val="left" w:pos="5670"/>
        </w:tabs>
        <w:ind w:left="-540" w:firstLine="824"/>
        <w:contextualSpacing/>
        <w:rPr>
          <w:rFonts w:ascii="Arial" w:hAnsi="Arial" w:cs="Arial"/>
          <w:sz w:val="24"/>
          <w:szCs w:val="24"/>
        </w:rPr>
      </w:pPr>
      <w:r w:rsidRPr="00D75215">
        <w:rPr>
          <w:rFonts w:ascii="Arial" w:hAnsi="Arial" w:cs="Arial"/>
          <w:sz w:val="24"/>
          <w:szCs w:val="24"/>
        </w:rPr>
        <w:t>Упорненского сельского поселения</w:t>
      </w:r>
    </w:p>
    <w:p w:rsidR="00163B11" w:rsidRDefault="00D75215" w:rsidP="00163B11">
      <w:pPr>
        <w:pStyle w:val="a3"/>
        <w:tabs>
          <w:tab w:val="left" w:pos="5670"/>
        </w:tabs>
        <w:ind w:left="-540" w:firstLine="824"/>
        <w:contextualSpacing/>
        <w:rPr>
          <w:rFonts w:ascii="Arial" w:hAnsi="Arial" w:cs="Arial"/>
          <w:sz w:val="24"/>
          <w:szCs w:val="24"/>
        </w:rPr>
      </w:pPr>
      <w:r w:rsidRPr="00D75215">
        <w:rPr>
          <w:rFonts w:ascii="Arial" w:hAnsi="Arial" w:cs="Arial"/>
          <w:sz w:val="24"/>
          <w:szCs w:val="24"/>
        </w:rPr>
        <w:t xml:space="preserve">Павловского района                                                                                    </w:t>
      </w:r>
    </w:p>
    <w:p w:rsidR="00D75215" w:rsidRDefault="00D75215" w:rsidP="00163B11">
      <w:pPr>
        <w:pStyle w:val="a3"/>
        <w:tabs>
          <w:tab w:val="left" w:pos="5670"/>
        </w:tabs>
        <w:ind w:left="-540" w:firstLine="824"/>
        <w:contextualSpacing/>
        <w:rPr>
          <w:rFonts w:ascii="Arial" w:hAnsi="Arial" w:cs="Arial"/>
          <w:sz w:val="24"/>
          <w:szCs w:val="24"/>
        </w:rPr>
      </w:pPr>
      <w:r w:rsidRPr="00D75215">
        <w:rPr>
          <w:rFonts w:ascii="Arial" w:hAnsi="Arial" w:cs="Arial"/>
          <w:sz w:val="24"/>
          <w:szCs w:val="24"/>
        </w:rPr>
        <w:t xml:space="preserve">Б.В. </w:t>
      </w:r>
      <w:proofErr w:type="spellStart"/>
      <w:r w:rsidRPr="00D75215">
        <w:rPr>
          <w:rFonts w:ascii="Arial" w:hAnsi="Arial" w:cs="Arial"/>
          <w:sz w:val="24"/>
          <w:szCs w:val="24"/>
        </w:rPr>
        <w:t>Тыщенко</w:t>
      </w:r>
      <w:proofErr w:type="spellEnd"/>
    </w:p>
    <w:p w:rsidR="00163B11" w:rsidRDefault="00163B11" w:rsidP="00163B11">
      <w:pPr>
        <w:pStyle w:val="a3"/>
        <w:tabs>
          <w:tab w:val="left" w:pos="4500"/>
        </w:tabs>
        <w:contextualSpacing/>
        <w:rPr>
          <w:rFonts w:ascii="Arial" w:hAnsi="Arial" w:cs="Arial"/>
          <w:sz w:val="24"/>
          <w:szCs w:val="24"/>
        </w:rPr>
      </w:pPr>
    </w:p>
    <w:p w:rsidR="00163B11" w:rsidRDefault="00163B11" w:rsidP="00163B11">
      <w:pPr>
        <w:pStyle w:val="a3"/>
        <w:tabs>
          <w:tab w:val="left" w:pos="4500"/>
        </w:tabs>
        <w:contextualSpacing/>
        <w:rPr>
          <w:rFonts w:ascii="Arial" w:hAnsi="Arial" w:cs="Arial"/>
          <w:sz w:val="24"/>
          <w:szCs w:val="24"/>
        </w:rPr>
      </w:pPr>
    </w:p>
    <w:p w:rsidR="00163B11" w:rsidRDefault="00163B11" w:rsidP="00163B11">
      <w:pPr>
        <w:pStyle w:val="a3"/>
        <w:tabs>
          <w:tab w:val="left" w:pos="4500"/>
        </w:tabs>
        <w:contextualSpacing/>
        <w:rPr>
          <w:rFonts w:ascii="Arial" w:hAnsi="Arial" w:cs="Arial"/>
          <w:sz w:val="24"/>
          <w:szCs w:val="24"/>
        </w:rPr>
      </w:pPr>
    </w:p>
    <w:p w:rsidR="00163B11" w:rsidRDefault="00163B11" w:rsidP="00163B11">
      <w:pPr>
        <w:pStyle w:val="a3"/>
        <w:tabs>
          <w:tab w:val="left" w:pos="4500"/>
        </w:tabs>
        <w:ind w:firstLine="284"/>
        <w:contextualSpacing/>
        <w:rPr>
          <w:rFonts w:ascii="Arial" w:hAnsi="Arial" w:cs="Arial"/>
          <w:sz w:val="24"/>
          <w:szCs w:val="24"/>
        </w:rPr>
      </w:pPr>
      <w:r w:rsidRPr="00D75215">
        <w:rPr>
          <w:rFonts w:ascii="Arial" w:hAnsi="Arial" w:cs="Arial"/>
          <w:sz w:val="24"/>
          <w:szCs w:val="24"/>
        </w:rPr>
        <w:t>П</w:t>
      </w:r>
      <w:r>
        <w:rPr>
          <w:rFonts w:ascii="Arial" w:hAnsi="Arial" w:cs="Arial"/>
          <w:sz w:val="24"/>
          <w:szCs w:val="24"/>
        </w:rPr>
        <w:t xml:space="preserve">РИЛОЖЕНИЕ № 8 </w:t>
      </w:r>
    </w:p>
    <w:p w:rsidR="00163B11" w:rsidRDefault="00163B11" w:rsidP="00163B11">
      <w:pPr>
        <w:pStyle w:val="a3"/>
        <w:tabs>
          <w:tab w:val="left" w:pos="4500"/>
        </w:tabs>
        <w:ind w:firstLine="284"/>
        <w:contextualSpacing/>
        <w:rPr>
          <w:rFonts w:ascii="Arial" w:hAnsi="Arial" w:cs="Arial"/>
          <w:sz w:val="24"/>
          <w:szCs w:val="24"/>
        </w:rPr>
      </w:pPr>
      <w:r w:rsidRPr="00D75215">
        <w:rPr>
          <w:rFonts w:ascii="Arial" w:hAnsi="Arial" w:cs="Arial"/>
          <w:sz w:val="24"/>
          <w:szCs w:val="24"/>
        </w:rPr>
        <w:t xml:space="preserve">к решению Совета </w:t>
      </w:r>
    </w:p>
    <w:p w:rsidR="00163B11" w:rsidRDefault="00163B11" w:rsidP="00163B11">
      <w:pPr>
        <w:pStyle w:val="a3"/>
        <w:tabs>
          <w:tab w:val="left" w:pos="4500"/>
          <w:tab w:val="left" w:pos="5670"/>
        </w:tabs>
        <w:ind w:firstLine="284"/>
        <w:contextualSpacing/>
        <w:rPr>
          <w:rFonts w:ascii="Arial" w:hAnsi="Arial" w:cs="Arial"/>
          <w:sz w:val="24"/>
          <w:szCs w:val="24"/>
        </w:rPr>
      </w:pPr>
      <w:r w:rsidRPr="00D75215">
        <w:rPr>
          <w:rFonts w:ascii="Arial" w:hAnsi="Arial" w:cs="Arial"/>
          <w:sz w:val="24"/>
          <w:szCs w:val="24"/>
        </w:rPr>
        <w:t>Упорненского сельского поселения</w:t>
      </w:r>
    </w:p>
    <w:p w:rsidR="00163B11" w:rsidRPr="00D75215" w:rsidRDefault="00163B11" w:rsidP="00163B11">
      <w:pPr>
        <w:pStyle w:val="a3"/>
        <w:tabs>
          <w:tab w:val="left" w:pos="4500"/>
          <w:tab w:val="left" w:pos="5670"/>
        </w:tabs>
        <w:ind w:firstLine="284"/>
        <w:contextualSpacing/>
        <w:rPr>
          <w:rFonts w:ascii="Arial" w:hAnsi="Arial" w:cs="Arial"/>
          <w:sz w:val="24"/>
          <w:szCs w:val="24"/>
        </w:rPr>
      </w:pPr>
      <w:r w:rsidRPr="00D75215">
        <w:rPr>
          <w:rFonts w:ascii="Arial" w:hAnsi="Arial" w:cs="Arial"/>
          <w:sz w:val="24"/>
          <w:szCs w:val="24"/>
        </w:rPr>
        <w:t xml:space="preserve">Павловского района </w:t>
      </w:r>
    </w:p>
    <w:p w:rsidR="00163B11" w:rsidRDefault="00163B11" w:rsidP="00163B11">
      <w:pPr>
        <w:spacing w:after="0" w:line="240" w:lineRule="auto"/>
        <w:ind w:firstLine="284"/>
        <w:contextualSpacing/>
        <w:rPr>
          <w:rFonts w:ascii="Arial" w:hAnsi="Arial" w:cs="Arial"/>
          <w:sz w:val="24"/>
          <w:szCs w:val="24"/>
        </w:rPr>
      </w:pPr>
      <w:r>
        <w:rPr>
          <w:rFonts w:ascii="Arial" w:hAnsi="Arial" w:cs="Arial"/>
          <w:sz w:val="24"/>
          <w:szCs w:val="24"/>
        </w:rPr>
        <w:t>«О бюджете Упорненского сельского поселения</w:t>
      </w:r>
    </w:p>
    <w:p w:rsidR="00163B11" w:rsidRDefault="00163B11" w:rsidP="00163B11">
      <w:pPr>
        <w:spacing w:after="0" w:line="240" w:lineRule="auto"/>
        <w:ind w:firstLine="284"/>
        <w:contextualSpacing/>
        <w:rPr>
          <w:rFonts w:ascii="Arial" w:hAnsi="Arial" w:cs="Arial"/>
          <w:sz w:val="24"/>
          <w:szCs w:val="24"/>
        </w:rPr>
      </w:pPr>
      <w:r>
        <w:rPr>
          <w:rFonts w:ascii="Arial" w:hAnsi="Arial" w:cs="Arial"/>
          <w:sz w:val="24"/>
          <w:szCs w:val="24"/>
        </w:rPr>
        <w:t>Павловского района на 2016 год»</w:t>
      </w:r>
    </w:p>
    <w:p w:rsidR="00163B11" w:rsidRDefault="00163B11" w:rsidP="00163B11">
      <w:pPr>
        <w:pStyle w:val="a3"/>
        <w:tabs>
          <w:tab w:val="left" w:pos="5040"/>
        </w:tabs>
        <w:contextualSpacing/>
        <w:rPr>
          <w:rFonts w:ascii="Arial" w:hAnsi="Arial" w:cs="Arial"/>
          <w:sz w:val="24"/>
          <w:szCs w:val="24"/>
        </w:rPr>
      </w:pPr>
    </w:p>
    <w:p w:rsidR="00163B11" w:rsidRDefault="00163B11" w:rsidP="00163B11">
      <w:pPr>
        <w:pStyle w:val="a3"/>
        <w:tabs>
          <w:tab w:val="left" w:pos="5040"/>
        </w:tabs>
        <w:contextualSpacing/>
        <w:rPr>
          <w:rFonts w:ascii="Arial" w:hAnsi="Arial" w:cs="Arial"/>
          <w:sz w:val="24"/>
          <w:szCs w:val="24"/>
        </w:rPr>
      </w:pPr>
    </w:p>
    <w:p w:rsidR="00D75215" w:rsidRPr="00163B11" w:rsidRDefault="00D75215" w:rsidP="00F6562C">
      <w:pPr>
        <w:pStyle w:val="a3"/>
        <w:tabs>
          <w:tab w:val="left" w:pos="5040"/>
        </w:tabs>
        <w:contextualSpacing/>
        <w:jc w:val="center"/>
        <w:rPr>
          <w:rFonts w:ascii="Arial" w:hAnsi="Arial" w:cs="Arial"/>
          <w:color w:val="FF0000"/>
          <w:sz w:val="24"/>
          <w:szCs w:val="24"/>
        </w:rPr>
      </w:pPr>
      <w:r w:rsidRPr="00D75215">
        <w:rPr>
          <w:rFonts w:ascii="Arial" w:hAnsi="Arial" w:cs="Arial"/>
          <w:b/>
          <w:sz w:val="24"/>
          <w:szCs w:val="24"/>
        </w:rPr>
        <w:t>Источники внутреннего финансирования дефицита</w:t>
      </w:r>
    </w:p>
    <w:p w:rsidR="00D75215" w:rsidRPr="00D75215" w:rsidRDefault="00D75215" w:rsidP="00F6562C">
      <w:pPr>
        <w:spacing w:after="0" w:line="240" w:lineRule="auto"/>
        <w:contextualSpacing/>
        <w:jc w:val="center"/>
        <w:rPr>
          <w:rFonts w:ascii="Arial" w:hAnsi="Arial" w:cs="Arial"/>
          <w:b/>
          <w:sz w:val="24"/>
          <w:szCs w:val="24"/>
        </w:rPr>
      </w:pPr>
      <w:r w:rsidRPr="00D75215">
        <w:rPr>
          <w:rFonts w:ascii="Arial" w:hAnsi="Arial" w:cs="Arial"/>
          <w:b/>
          <w:sz w:val="24"/>
          <w:szCs w:val="24"/>
        </w:rPr>
        <w:t>бюджета Упорненского сельского поселения Павловского района на 2016 год</w:t>
      </w:r>
    </w:p>
    <w:p w:rsidR="00D75215" w:rsidRPr="00D75215" w:rsidRDefault="00D75215" w:rsidP="00D75215">
      <w:pPr>
        <w:spacing w:after="0" w:line="240" w:lineRule="auto"/>
        <w:contextualSpacing/>
        <w:jc w:val="center"/>
        <w:rPr>
          <w:rFonts w:ascii="Arial" w:hAnsi="Arial" w:cs="Arial"/>
          <w:b/>
          <w:sz w:val="24"/>
          <w:szCs w:val="24"/>
        </w:rPr>
      </w:pPr>
    </w:p>
    <w:p w:rsidR="00D75215" w:rsidRPr="00D75215" w:rsidRDefault="00D75215" w:rsidP="00D75215">
      <w:pPr>
        <w:spacing w:after="0" w:line="240" w:lineRule="auto"/>
        <w:ind w:left="7080"/>
        <w:contextualSpacing/>
        <w:rPr>
          <w:rFonts w:ascii="Arial" w:hAnsi="Arial" w:cs="Arial"/>
          <w:sz w:val="24"/>
          <w:szCs w:val="24"/>
        </w:rPr>
      </w:pPr>
      <w:r w:rsidRPr="00D75215">
        <w:rPr>
          <w:rFonts w:ascii="Arial" w:hAnsi="Arial" w:cs="Arial"/>
          <w:sz w:val="24"/>
          <w:szCs w:val="24"/>
        </w:rPr>
        <w:t xml:space="preserve">            (тысяч ру</w:t>
      </w:r>
      <w:r w:rsidRPr="00D75215">
        <w:rPr>
          <w:rFonts w:ascii="Arial" w:hAnsi="Arial" w:cs="Arial"/>
          <w:sz w:val="24"/>
          <w:szCs w:val="24"/>
        </w:rPr>
        <w:t>б</w:t>
      </w:r>
      <w:r w:rsidRPr="00D75215">
        <w:rPr>
          <w:rFonts w:ascii="Arial" w:hAnsi="Arial" w:cs="Arial"/>
          <w:sz w:val="24"/>
          <w:szCs w:val="24"/>
        </w:rPr>
        <w:t>лей)</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4902"/>
        <w:gridCol w:w="1425"/>
      </w:tblGrid>
      <w:tr w:rsidR="00D75215" w:rsidRPr="00D75215" w:rsidTr="008F7F81">
        <w:trPr>
          <w:tblHeader/>
        </w:trPr>
        <w:tc>
          <w:tcPr>
            <w:tcW w:w="3420" w:type="dxa"/>
            <w:tcBorders>
              <w:top w:val="single" w:sz="4" w:space="0" w:color="auto"/>
              <w:left w:val="single" w:sz="4" w:space="0" w:color="auto"/>
              <w:bottom w:val="single" w:sz="4" w:space="0" w:color="auto"/>
              <w:right w:val="single" w:sz="4" w:space="0" w:color="auto"/>
            </w:tcBorders>
            <w:shd w:val="clear" w:color="auto" w:fill="auto"/>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Код</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Наименование групп, подгрупп, статей, подстатей, элементов, программ (подпр</w:t>
            </w:r>
            <w:r w:rsidRPr="00D75215">
              <w:rPr>
                <w:rFonts w:ascii="Arial" w:hAnsi="Arial" w:cs="Arial"/>
                <w:sz w:val="24"/>
                <w:szCs w:val="24"/>
              </w:rPr>
              <w:t>о</w:t>
            </w:r>
            <w:r w:rsidRPr="00D75215">
              <w:rPr>
                <w:rFonts w:ascii="Arial" w:hAnsi="Arial" w:cs="Arial"/>
                <w:sz w:val="24"/>
                <w:szCs w:val="24"/>
              </w:rPr>
              <w:t xml:space="preserve">грамм), кодов экономической </w:t>
            </w:r>
            <w:proofErr w:type="gramStart"/>
            <w:r w:rsidRPr="00D75215">
              <w:rPr>
                <w:rFonts w:ascii="Arial" w:hAnsi="Arial" w:cs="Arial"/>
                <w:sz w:val="24"/>
                <w:szCs w:val="24"/>
              </w:rPr>
              <w:t>классификации источников внутреннего финансирования дефицита бю</w:t>
            </w:r>
            <w:r w:rsidRPr="00D75215">
              <w:rPr>
                <w:rFonts w:ascii="Arial" w:hAnsi="Arial" w:cs="Arial"/>
                <w:sz w:val="24"/>
                <w:szCs w:val="24"/>
              </w:rPr>
              <w:t>д</w:t>
            </w:r>
            <w:r w:rsidRPr="00D75215">
              <w:rPr>
                <w:rFonts w:ascii="Arial" w:hAnsi="Arial" w:cs="Arial"/>
                <w:sz w:val="24"/>
                <w:szCs w:val="24"/>
              </w:rPr>
              <w:t>жета</w:t>
            </w:r>
            <w:proofErr w:type="gramEnd"/>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D75215" w:rsidRPr="00D75215" w:rsidRDefault="00D75215" w:rsidP="00D75215">
            <w:pPr>
              <w:spacing w:after="0" w:line="240" w:lineRule="auto"/>
              <w:contextualSpacing/>
              <w:jc w:val="center"/>
              <w:rPr>
                <w:rFonts w:ascii="Arial" w:hAnsi="Arial" w:cs="Arial"/>
                <w:sz w:val="24"/>
                <w:szCs w:val="24"/>
              </w:rPr>
            </w:pPr>
            <w:r w:rsidRPr="00D75215">
              <w:rPr>
                <w:rFonts w:ascii="Arial" w:hAnsi="Arial" w:cs="Arial"/>
                <w:sz w:val="24"/>
                <w:szCs w:val="24"/>
              </w:rPr>
              <w:t>Сумма, тыс. руб.</w:t>
            </w:r>
          </w:p>
        </w:tc>
      </w:tr>
      <w:tr w:rsidR="00D75215" w:rsidRPr="00D75215" w:rsidTr="008F7F81">
        <w:trPr>
          <w:trHeight w:val="401"/>
        </w:trPr>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000 01 00 </w:t>
            </w:r>
            <w:proofErr w:type="spellStart"/>
            <w:r w:rsidRPr="00D75215">
              <w:rPr>
                <w:rFonts w:ascii="Arial" w:hAnsi="Arial" w:cs="Arial"/>
                <w:sz w:val="24"/>
                <w:szCs w:val="24"/>
              </w:rPr>
              <w:t>00</w:t>
            </w:r>
            <w:proofErr w:type="spellEnd"/>
            <w:r w:rsidRPr="00D75215">
              <w:rPr>
                <w:rFonts w:ascii="Arial" w:hAnsi="Arial" w:cs="Arial"/>
                <w:sz w:val="24"/>
                <w:szCs w:val="24"/>
              </w:rPr>
              <w:t xml:space="preserve"> </w:t>
            </w:r>
            <w:proofErr w:type="spellStart"/>
            <w:r w:rsidRPr="00D75215">
              <w:rPr>
                <w:rFonts w:ascii="Arial" w:hAnsi="Arial" w:cs="Arial"/>
                <w:sz w:val="24"/>
                <w:szCs w:val="24"/>
              </w:rPr>
              <w:t>00</w:t>
            </w:r>
            <w:proofErr w:type="spellEnd"/>
            <w:r w:rsidRPr="00D75215">
              <w:rPr>
                <w:rFonts w:ascii="Arial" w:hAnsi="Arial" w:cs="Arial"/>
                <w:sz w:val="24"/>
                <w:szCs w:val="24"/>
              </w:rPr>
              <w:t xml:space="preserve"> </w:t>
            </w:r>
            <w:proofErr w:type="spellStart"/>
            <w:r w:rsidRPr="00D75215">
              <w:rPr>
                <w:rFonts w:ascii="Arial" w:hAnsi="Arial" w:cs="Arial"/>
                <w:sz w:val="24"/>
                <w:szCs w:val="24"/>
              </w:rPr>
              <w:t>00</w:t>
            </w:r>
            <w:proofErr w:type="spellEnd"/>
            <w:r w:rsidRPr="00D75215">
              <w:rPr>
                <w:rFonts w:ascii="Arial" w:hAnsi="Arial" w:cs="Arial"/>
                <w:sz w:val="24"/>
                <w:szCs w:val="24"/>
              </w:rPr>
              <w:t xml:space="preserve"> 0000 000</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Источники внутреннего финансирования д</w:t>
            </w:r>
            <w:r w:rsidRPr="00D75215">
              <w:rPr>
                <w:rFonts w:ascii="Arial" w:hAnsi="Arial" w:cs="Arial"/>
                <w:sz w:val="24"/>
                <w:szCs w:val="24"/>
              </w:rPr>
              <w:t>е</w:t>
            </w:r>
            <w:r w:rsidRPr="00D75215">
              <w:rPr>
                <w:rFonts w:ascii="Arial" w:hAnsi="Arial" w:cs="Arial"/>
                <w:sz w:val="24"/>
                <w:szCs w:val="24"/>
              </w:rPr>
              <w:t>фицита бюджета, всего</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903,0</w:t>
            </w:r>
          </w:p>
        </w:tc>
      </w:tr>
      <w:tr w:rsidR="00D75215" w:rsidRPr="00D75215" w:rsidTr="008F7F81">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000 01 05 00 </w:t>
            </w:r>
            <w:proofErr w:type="spellStart"/>
            <w:r w:rsidRPr="00D75215">
              <w:rPr>
                <w:rFonts w:ascii="Arial" w:hAnsi="Arial" w:cs="Arial"/>
                <w:sz w:val="24"/>
                <w:szCs w:val="24"/>
              </w:rPr>
              <w:t>00</w:t>
            </w:r>
            <w:proofErr w:type="spellEnd"/>
            <w:r w:rsidRPr="00D75215">
              <w:rPr>
                <w:rFonts w:ascii="Arial" w:hAnsi="Arial" w:cs="Arial"/>
                <w:sz w:val="24"/>
                <w:szCs w:val="24"/>
              </w:rPr>
              <w:t xml:space="preserve"> </w:t>
            </w:r>
            <w:proofErr w:type="spellStart"/>
            <w:r w:rsidRPr="00D75215">
              <w:rPr>
                <w:rFonts w:ascii="Arial" w:hAnsi="Arial" w:cs="Arial"/>
                <w:sz w:val="24"/>
                <w:szCs w:val="24"/>
              </w:rPr>
              <w:t>00</w:t>
            </w:r>
            <w:proofErr w:type="spellEnd"/>
            <w:r w:rsidRPr="00D75215">
              <w:rPr>
                <w:rFonts w:ascii="Arial" w:hAnsi="Arial" w:cs="Arial"/>
                <w:sz w:val="24"/>
                <w:szCs w:val="24"/>
              </w:rPr>
              <w:t xml:space="preserve"> 0000 000</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Изменение остатков средств на счетах по учету средств бюджета</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903,0</w:t>
            </w:r>
          </w:p>
        </w:tc>
      </w:tr>
      <w:tr w:rsidR="00D75215" w:rsidRPr="00D75215" w:rsidTr="008F7F81">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000 01 05 00 </w:t>
            </w:r>
            <w:proofErr w:type="spellStart"/>
            <w:r w:rsidRPr="00D75215">
              <w:rPr>
                <w:rFonts w:ascii="Arial" w:hAnsi="Arial" w:cs="Arial"/>
                <w:sz w:val="24"/>
                <w:szCs w:val="24"/>
              </w:rPr>
              <w:t>00</w:t>
            </w:r>
            <w:proofErr w:type="spellEnd"/>
            <w:r w:rsidRPr="00D75215">
              <w:rPr>
                <w:rFonts w:ascii="Arial" w:hAnsi="Arial" w:cs="Arial"/>
                <w:sz w:val="24"/>
                <w:szCs w:val="24"/>
              </w:rPr>
              <w:t xml:space="preserve"> </w:t>
            </w:r>
            <w:proofErr w:type="spellStart"/>
            <w:r w:rsidRPr="00D75215">
              <w:rPr>
                <w:rFonts w:ascii="Arial" w:hAnsi="Arial" w:cs="Arial"/>
                <w:sz w:val="24"/>
                <w:szCs w:val="24"/>
              </w:rPr>
              <w:t>00</w:t>
            </w:r>
            <w:proofErr w:type="spellEnd"/>
            <w:r w:rsidRPr="00D75215">
              <w:rPr>
                <w:rFonts w:ascii="Arial" w:hAnsi="Arial" w:cs="Arial"/>
                <w:sz w:val="24"/>
                <w:szCs w:val="24"/>
              </w:rPr>
              <w:t xml:space="preserve"> 0000 500 </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Увеличение остатков средств бюдж</w:t>
            </w:r>
            <w:r w:rsidRPr="00D75215">
              <w:rPr>
                <w:rFonts w:ascii="Arial" w:hAnsi="Arial" w:cs="Arial"/>
                <w:sz w:val="24"/>
                <w:szCs w:val="24"/>
              </w:rPr>
              <w:t>е</w:t>
            </w:r>
            <w:r w:rsidRPr="00D75215">
              <w:rPr>
                <w:rFonts w:ascii="Arial" w:hAnsi="Arial" w:cs="Arial"/>
                <w:sz w:val="24"/>
                <w:szCs w:val="24"/>
              </w:rPr>
              <w:t>тов</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-7421,6</w:t>
            </w:r>
          </w:p>
        </w:tc>
      </w:tr>
      <w:tr w:rsidR="00D75215" w:rsidRPr="00D75215" w:rsidTr="008F7F81">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000 01 05 02 00 </w:t>
            </w:r>
            <w:proofErr w:type="spellStart"/>
            <w:r w:rsidRPr="00D75215">
              <w:rPr>
                <w:rFonts w:ascii="Arial" w:hAnsi="Arial" w:cs="Arial"/>
                <w:sz w:val="24"/>
                <w:szCs w:val="24"/>
              </w:rPr>
              <w:t>00</w:t>
            </w:r>
            <w:proofErr w:type="spellEnd"/>
            <w:r w:rsidRPr="00D75215">
              <w:rPr>
                <w:rFonts w:ascii="Arial" w:hAnsi="Arial" w:cs="Arial"/>
                <w:sz w:val="24"/>
                <w:szCs w:val="24"/>
              </w:rPr>
              <w:t xml:space="preserve"> 0000 500</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Увеличение прочих остатков средств бюджетов</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-7421,6</w:t>
            </w:r>
          </w:p>
        </w:tc>
      </w:tr>
      <w:tr w:rsidR="00D75215" w:rsidRPr="00D75215" w:rsidTr="008F7F81">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000 01 05 02 01 00 0000 510</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Увеличение прочих остатков дене</w:t>
            </w:r>
            <w:r w:rsidRPr="00D75215">
              <w:rPr>
                <w:rFonts w:ascii="Arial" w:hAnsi="Arial" w:cs="Arial"/>
                <w:sz w:val="24"/>
                <w:szCs w:val="24"/>
              </w:rPr>
              <w:t>ж</w:t>
            </w:r>
            <w:r w:rsidRPr="00D75215">
              <w:rPr>
                <w:rFonts w:ascii="Arial" w:hAnsi="Arial" w:cs="Arial"/>
                <w:sz w:val="24"/>
                <w:szCs w:val="24"/>
              </w:rPr>
              <w:t>ных средств бюджетов</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-7421,6</w:t>
            </w:r>
          </w:p>
        </w:tc>
      </w:tr>
      <w:tr w:rsidR="00D75215" w:rsidRPr="00D75215" w:rsidTr="008F7F81">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000 01 05 02 01 10 0000 510</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Увеличение прочих остатков дене</w:t>
            </w:r>
            <w:r w:rsidRPr="00D75215">
              <w:rPr>
                <w:rFonts w:ascii="Arial" w:hAnsi="Arial" w:cs="Arial"/>
                <w:sz w:val="24"/>
                <w:szCs w:val="24"/>
              </w:rPr>
              <w:t>ж</w:t>
            </w:r>
            <w:r w:rsidRPr="00D75215">
              <w:rPr>
                <w:rFonts w:ascii="Arial" w:hAnsi="Arial" w:cs="Arial"/>
                <w:sz w:val="24"/>
                <w:szCs w:val="24"/>
              </w:rPr>
              <w:t>ных средств бюджетов поселений</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-7421,6</w:t>
            </w:r>
          </w:p>
        </w:tc>
      </w:tr>
      <w:tr w:rsidR="00D75215" w:rsidRPr="00D75215" w:rsidTr="008F7F81">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000 01 05 00 </w:t>
            </w:r>
            <w:proofErr w:type="spellStart"/>
            <w:r w:rsidRPr="00D75215">
              <w:rPr>
                <w:rFonts w:ascii="Arial" w:hAnsi="Arial" w:cs="Arial"/>
                <w:sz w:val="24"/>
                <w:szCs w:val="24"/>
              </w:rPr>
              <w:t>00</w:t>
            </w:r>
            <w:proofErr w:type="spellEnd"/>
            <w:r w:rsidRPr="00D75215">
              <w:rPr>
                <w:rFonts w:ascii="Arial" w:hAnsi="Arial" w:cs="Arial"/>
                <w:sz w:val="24"/>
                <w:szCs w:val="24"/>
              </w:rPr>
              <w:t xml:space="preserve"> </w:t>
            </w:r>
            <w:proofErr w:type="spellStart"/>
            <w:r w:rsidRPr="00D75215">
              <w:rPr>
                <w:rFonts w:ascii="Arial" w:hAnsi="Arial" w:cs="Arial"/>
                <w:sz w:val="24"/>
                <w:szCs w:val="24"/>
              </w:rPr>
              <w:t>00</w:t>
            </w:r>
            <w:proofErr w:type="spellEnd"/>
            <w:r w:rsidRPr="00D75215">
              <w:rPr>
                <w:rFonts w:ascii="Arial" w:hAnsi="Arial" w:cs="Arial"/>
                <w:sz w:val="24"/>
                <w:szCs w:val="24"/>
              </w:rPr>
              <w:t xml:space="preserve"> 0000 600</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Уменьшение остатков средств бюдж</w:t>
            </w:r>
            <w:r w:rsidRPr="00D75215">
              <w:rPr>
                <w:rFonts w:ascii="Arial" w:hAnsi="Arial" w:cs="Arial"/>
                <w:sz w:val="24"/>
                <w:szCs w:val="24"/>
              </w:rPr>
              <w:t>е</w:t>
            </w:r>
            <w:r w:rsidRPr="00D75215">
              <w:rPr>
                <w:rFonts w:ascii="Arial" w:hAnsi="Arial" w:cs="Arial"/>
                <w:sz w:val="24"/>
                <w:szCs w:val="24"/>
              </w:rPr>
              <w:t>тов</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8324,6</w:t>
            </w:r>
          </w:p>
        </w:tc>
      </w:tr>
      <w:tr w:rsidR="00D75215" w:rsidRPr="00D75215" w:rsidTr="008F7F81">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 xml:space="preserve">000 01 05 02 00 </w:t>
            </w:r>
            <w:proofErr w:type="spellStart"/>
            <w:r w:rsidRPr="00D75215">
              <w:rPr>
                <w:rFonts w:ascii="Arial" w:hAnsi="Arial" w:cs="Arial"/>
                <w:sz w:val="24"/>
                <w:szCs w:val="24"/>
              </w:rPr>
              <w:t>00</w:t>
            </w:r>
            <w:proofErr w:type="spellEnd"/>
            <w:r w:rsidRPr="00D75215">
              <w:rPr>
                <w:rFonts w:ascii="Arial" w:hAnsi="Arial" w:cs="Arial"/>
                <w:sz w:val="24"/>
                <w:szCs w:val="24"/>
              </w:rPr>
              <w:t xml:space="preserve"> 0000 600</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Уменьшение прочих остатков средств бюджетов</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8324,6</w:t>
            </w:r>
          </w:p>
        </w:tc>
      </w:tr>
      <w:tr w:rsidR="00D75215" w:rsidRPr="00D75215" w:rsidTr="008F7F81">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000 01 05 02 01 00 0000 610</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Уменьшение прочих остатков дене</w:t>
            </w:r>
            <w:r w:rsidRPr="00D75215">
              <w:rPr>
                <w:rFonts w:ascii="Arial" w:hAnsi="Arial" w:cs="Arial"/>
                <w:sz w:val="24"/>
                <w:szCs w:val="24"/>
              </w:rPr>
              <w:t>ж</w:t>
            </w:r>
            <w:r w:rsidRPr="00D75215">
              <w:rPr>
                <w:rFonts w:ascii="Arial" w:hAnsi="Arial" w:cs="Arial"/>
                <w:sz w:val="24"/>
                <w:szCs w:val="24"/>
              </w:rPr>
              <w:t>ных средств бюджетов</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8324,6</w:t>
            </w:r>
          </w:p>
        </w:tc>
      </w:tr>
      <w:tr w:rsidR="00D75215" w:rsidRPr="00D75215" w:rsidTr="008F7F81">
        <w:tc>
          <w:tcPr>
            <w:tcW w:w="3420" w:type="dxa"/>
            <w:tcBorders>
              <w:top w:val="nil"/>
              <w:left w:val="nil"/>
              <w:bottom w:val="nil"/>
              <w:right w:val="nil"/>
            </w:tcBorders>
            <w:shd w:val="clear" w:color="auto" w:fill="auto"/>
          </w:tcPr>
          <w:p w:rsidR="00D75215" w:rsidRPr="00D75215" w:rsidRDefault="00D75215" w:rsidP="00D75215">
            <w:pPr>
              <w:spacing w:after="0" w:line="240" w:lineRule="auto"/>
              <w:contextualSpacing/>
              <w:rPr>
                <w:rFonts w:ascii="Arial" w:hAnsi="Arial" w:cs="Arial"/>
                <w:sz w:val="24"/>
                <w:szCs w:val="24"/>
              </w:rPr>
            </w:pPr>
            <w:r w:rsidRPr="00D75215">
              <w:rPr>
                <w:rFonts w:ascii="Arial" w:hAnsi="Arial" w:cs="Arial"/>
                <w:sz w:val="24"/>
                <w:szCs w:val="24"/>
              </w:rPr>
              <w:t>000 01 05 02 01 10 0000 610</w:t>
            </w:r>
          </w:p>
        </w:tc>
        <w:tc>
          <w:tcPr>
            <w:tcW w:w="4902" w:type="dxa"/>
            <w:tcBorders>
              <w:top w:val="nil"/>
              <w:left w:val="nil"/>
              <w:bottom w:val="nil"/>
              <w:right w:val="nil"/>
            </w:tcBorders>
            <w:shd w:val="clear" w:color="auto" w:fill="auto"/>
          </w:tcPr>
          <w:p w:rsidR="00D75215" w:rsidRPr="00D75215" w:rsidRDefault="00D75215" w:rsidP="00D75215">
            <w:pPr>
              <w:spacing w:after="0" w:line="240" w:lineRule="auto"/>
              <w:contextualSpacing/>
              <w:jc w:val="both"/>
              <w:rPr>
                <w:rFonts w:ascii="Arial" w:hAnsi="Arial" w:cs="Arial"/>
                <w:sz w:val="24"/>
                <w:szCs w:val="24"/>
              </w:rPr>
            </w:pPr>
            <w:r w:rsidRPr="00D75215">
              <w:rPr>
                <w:rFonts w:ascii="Arial" w:hAnsi="Arial" w:cs="Arial"/>
                <w:sz w:val="24"/>
                <w:szCs w:val="24"/>
              </w:rPr>
              <w:t>Уменьшение прочих остатков дене</w:t>
            </w:r>
            <w:r w:rsidRPr="00D75215">
              <w:rPr>
                <w:rFonts w:ascii="Arial" w:hAnsi="Arial" w:cs="Arial"/>
                <w:sz w:val="24"/>
                <w:szCs w:val="24"/>
              </w:rPr>
              <w:t>ж</w:t>
            </w:r>
            <w:r w:rsidRPr="00D75215">
              <w:rPr>
                <w:rFonts w:ascii="Arial" w:hAnsi="Arial" w:cs="Arial"/>
                <w:sz w:val="24"/>
                <w:szCs w:val="24"/>
              </w:rPr>
              <w:t>ных средств бюджетов поселений</w:t>
            </w:r>
          </w:p>
        </w:tc>
        <w:tc>
          <w:tcPr>
            <w:tcW w:w="1425" w:type="dxa"/>
            <w:tcBorders>
              <w:top w:val="nil"/>
              <w:left w:val="nil"/>
              <w:bottom w:val="nil"/>
              <w:right w:val="nil"/>
            </w:tcBorders>
            <w:shd w:val="clear" w:color="auto" w:fill="auto"/>
            <w:vAlign w:val="center"/>
          </w:tcPr>
          <w:p w:rsidR="00D75215" w:rsidRPr="00D75215" w:rsidRDefault="00D75215" w:rsidP="00D75215">
            <w:pPr>
              <w:spacing w:after="0" w:line="240" w:lineRule="auto"/>
              <w:contextualSpacing/>
              <w:jc w:val="right"/>
              <w:rPr>
                <w:rFonts w:ascii="Arial" w:hAnsi="Arial" w:cs="Arial"/>
                <w:sz w:val="24"/>
                <w:szCs w:val="24"/>
              </w:rPr>
            </w:pPr>
            <w:r w:rsidRPr="00D75215">
              <w:rPr>
                <w:rFonts w:ascii="Arial" w:hAnsi="Arial" w:cs="Arial"/>
                <w:sz w:val="24"/>
                <w:szCs w:val="24"/>
              </w:rPr>
              <w:t xml:space="preserve">8324,6     </w:t>
            </w:r>
          </w:p>
        </w:tc>
      </w:tr>
    </w:tbl>
    <w:p w:rsidR="00F6562C" w:rsidRDefault="00F6562C" w:rsidP="00D75215">
      <w:pPr>
        <w:spacing w:after="0" w:line="240" w:lineRule="auto"/>
        <w:contextualSpacing/>
        <w:jc w:val="both"/>
        <w:rPr>
          <w:rFonts w:ascii="Arial" w:hAnsi="Arial" w:cs="Arial"/>
          <w:sz w:val="24"/>
          <w:szCs w:val="24"/>
        </w:rPr>
      </w:pPr>
    </w:p>
    <w:p w:rsidR="00F6562C" w:rsidRDefault="00D75215" w:rsidP="00F6562C">
      <w:pPr>
        <w:spacing w:after="0" w:line="240" w:lineRule="auto"/>
        <w:ind w:firstLine="284"/>
        <w:contextualSpacing/>
        <w:jc w:val="both"/>
        <w:rPr>
          <w:rFonts w:ascii="Arial" w:hAnsi="Arial" w:cs="Arial"/>
          <w:sz w:val="24"/>
          <w:szCs w:val="24"/>
        </w:rPr>
      </w:pPr>
      <w:r w:rsidRPr="00D75215">
        <w:rPr>
          <w:rFonts w:ascii="Arial" w:hAnsi="Arial" w:cs="Arial"/>
          <w:sz w:val="24"/>
          <w:szCs w:val="24"/>
        </w:rPr>
        <w:lastRenderedPageBreak/>
        <w:t xml:space="preserve">Глава </w:t>
      </w:r>
    </w:p>
    <w:p w:rsidR="00D75215" w:rsidRPr="00D75215" w:rsidRDefault="00D75215" w:rsidP="00F6562C">
      <w:pPr>
        <w:spacing w:after="0" w:line="240" w:lineRule="auto"/>
        <w:ind w:firstLine="284"/>
        <w:contextualSpacing/>
        <w:jc w:val="both"/>
        <w:rPr>
          <w:rFonts w:ascii="Arial" w:hAnsi="Arial" w:cs="Arial"/>
          <w:sz w:val="24"/>
          <w:szCs w:val="24"/>
        </w:rPr>
      </w:pPr>
      <w:r w:rsidRPr="00D75215">
        <w:rPr>
          <w:rFonts w:ascii="Arial" w:hAnsi="Arial" w:cs="Arial"/>
          <w:sz w:val="24"/>
          <w:szCs w:val="24"/>
        </w:rPr>
        <w:t>Упорненского сельского поселения</w:t>
      </w:r>
    </w:p>
    <w:p w:rsidR="00F6562C" w:rsidRDefault="00D75215" w:rsidP="00F6562C">
      <w:pPr>
        <w:spacing w:after="0" w:line="240" w:lineRule="auto"/>
        <w:ind w:firstLine="284"/>
        <w:contextualSpacing/>
        <w:jc w:val="both"/>
        <w:rPr>
          <w:rFonts w:ascii="Arial" w:hAnsi="Arial" w:cs="Arial"/>
          <w:sz w:val="24"/>
          <w:szCs w:val="24"/>
        </w:rPr>
      </w:pPr>
      <w:r w:rsidRPr="00D75215">
        <w:rPr>
          <w:rFonts w:ascii="Arial" w:hAnsi="Arial" w:cs="Arial"/>
          <w:sz w:val="24"/>
          <w:szCs w:val="24"/>
        </w:rPr>
        <w:t xml:space="preserve">Павловского района                                                                          </w:t>
      </w:r>
    </w:p>
    <w:p w:rsidR="00D75215" w:rsidRPr="00D75215" w:rsidRDefault="00D75215" w:rsidP="00F6562C">
      <w:pPr>
        <w:spacing w:after="0" w:line="240" w:lineRule="auto"/>
        <w:ind w:firstLine="284"/>
        <w:contextualSpacing/>
        <w:jc w:val="both"/>
        <w:rPr>
          <w:rFonts w:ascii="Arial" w:hAnsi="Arial" w:cs="Arial"/>
          <w:sz w:val="24"/>
          <w:szCs w:val="24"/>
        </w:rPr>
      </w:pPr>
      <w:r w:rsidRPr="00D75215">
        <w:rPr>
          <w:rFonts w:ascii="Arial" w:hAnsi="Arial" w:cs="Arial"/>
          <w:sz w:val="24"/>
          <w:szCs w:val="24"/>
        </w:rPr>
        <w:t xml:space="preserve">Б.В. </w:t>
      </w:r>
      <w:proofErr w:type="spellStart"/>
      <w:r w:rsidRPr="00D75215">
        <w:rPr>
          <w:rFonts w:ascii="Arial" w:hAnsi="Arial" w:cs="Arial"/>
          <w:sz w:val="24"/>
          <w:szCs w:val="24"/>
        </w:rPr>
        <w:t>Тыщенко</w:t>
      </w:r>
      <w:proofErr w:type="spellEnd"/>
      <w:r w:rsidRPr="00D75215">
        <w:rPr>
          <w:rFonts w:ascii="Arial" w:hAnsi="Arial" w:cs="Arial"/>
          <w:sz w:val="24"/>
          <w:szCs w:val="24"/>
        </w:rPr>
        <w:t xml:space="preserve">         </w:t>
      </w:r>
    </w:p>
    <w:p w:rsidR="00D75215" w:rsidRPr="00D75215" w:rsidRDefault="00D75215" w:rsidP="00F6562C">
      <w:pPr>
        <w:spacing w:after="0" w:line="240" w:lineRule="auto"/>
        <w:ind w:firstLine="284"/>
        <w:contextualSpacing/>
        <w:rPr>
          <w:rFonts w:ascii="Arial" w:hAnsi="Arial" w:cs="Arial"/>
          <w:sz w:val="24"/>
          <w:szCs w:val="24"/>
        </w:rPr>
      </w:pPr>
    </w:p>
    <w:p w:rsidR="00D149C9" w:rsidRPr="00D75215" w:rsidRDefault="00D149C9" w:rsidP="00D75215">
      <w:pPr>
        <w:spacing w:after="0" w:line="240" w:lineRule="auto"/>
        <w:contextualSpacing/>
        <w:rPr>
          <w:rFonts w:ascii="Arial" w:hAnsi="Arial" w:cs="Arial"/>
          <w:sz w:val="24"/>
          <w:szCs w:val="24"/>
        </w:rPr>
      </w:pPr>
    </w:p>
    <w:sectPr w:rsidR="00D149C9" w:rsidRPr="00D75215" w:rsidSect="00D7521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E5415"/>
    <w:multiLevelType w:val="hybridMultilevel"/>
    <w:tmpl w:val="FE267AAA"/>
    <w:lvl w:ilvl="0" w:tplc="3886E7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75215"/>
    <w:rsid w:val="000540D7"/>
    <w:rsid w:val="00163B11"/>
    <w:rsid w:val="00D149C9"/>
    <w:rsid w:val="00D75215"/>
    <w:rsid w:val="00F65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75215"/>
    <w:pPr>
      <w:keepNext/>
      <w:spacing w:after="0" w:line="240" w:lineRule="auto"/>
      <w:jc w:val="center"/>
      <w:outlineLvl w:val="0"/>
    </w:pPr>
    <w:rPr>
      <w:rFonts w:ascii="Times New Roman" w:eastAsia="Times New Roman" w:hAnsi="Times New Roman" w:cs="Times New Roman"/>
      <w:b/>
      <w:bCs/>
      <w:sz w:val="36"/>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5215"/>
    <w:pPr>
      <w:widowControl w:val="0"/>
      <w:tabs>
        <w:tab w:val="center" w:pos="4153"/>
        <w:tab w:val="right" w:pos="8306"/>
      </w:tabs>
      <w:spacing w:after="0" w:line="240" w:lineRule="auto"/>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D75215"/>
    <w:rPr>
      <w:rFonts w:ascii="Times New Roman" w:eastAsia="Times New Roman" w:hAnsi="Times New Roman" w:cs="Times New Roman"/>
      <w:sz w:val="28"/>
      <w:szCs w:val="20"/>
    </w:rPr>
  </w:style>
  <w:style w:type="paragraph" w:customStyle="1" w:styleId="s1">
    <w:name w:val="s_1"/>
    <w:basedOn w:val="a"/>
    <w:rsid w:val="00D75215"/>
    <w:pPr>
      <w:spacing w:after="0" w:line="240" w:lineRule="auto"/>
      <w:ind w:firstLine="720"/>
      <w:jc w:val="both"/>
    </w:pPr>
    <w:rPr>
      <w:rFonts w:ascii="Arial" w:eastAsia="Times New Roman" w:hAnsi="Arial" w:cs="Arial"/>
      <w:sz w:val="26"/>
      <w:szCs w:val="26"/>
    </w:rPr>
  </w:style>
  <w:style w:type="character" w:customStyle="1" w:styleId="10">
    <w:name w:val="Заголовок 1 Знак"/>
    <w:basedOn w:val="a0"/>
    <w:link w:val="1"/>
    <w:uiPriority w:val="99"/>
    <w:rsid w:val="00D75215"/>
    <w:rPr>
      <w:rFonts w:ascii="Times New Roman" w:eastAsia="Times New Roman" w:hAnsi="Times New Roman" w:cs="Times New Roman"/>
      <w:b/>
      <w:bCs/>
      <w:sz w:val="36"/>
      <w:szCs w:val="24"/>
    </w:rPr>
  </w:style>
  <w:style w:type="table" w:styleId="a5">
    <w:name w:val="Table Grid"/>
    <w:basedOn w:val="a1"/>
    <w:rsid w:val="00D752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 Знак Знак Знак Знак"/>
    <w:basedOn w:val="a"/>
    <w:rsid w:val="00D75215"/>
    <w:pPr>
      <w:autoSpaceDE w:val="0"/>
      <w:autoSpaceDN w:val="0"/>
      <w:spacing w:after="160" w:line="240" w:lineRule="exact"/>
    </w:pPr>
    <w:rPr>
      <w:rFonts w:ascii="Arial" w:eastAsia="Times New Roman" w:hAnsi="Arial" w:cs="Arial"/>
      <w:b/>
      <w:bCs/>
      <w:sz w:val="20"/>
      <w:szCs w:val="20"/>
      <w:lang w:val="en-US" w:eastAsia="de-DE"/>
    </w:rPr>
  </w:style>
  <w:style w:type="character" w:styleId="a7">
    <w:name w:val="page number"/>
    <w:basedOn w:val="a0"/>
    <w:rsid w:val="00D75215"/>
  </w:style>
  <w:style w:type="paragraph" w:customStyle="1" w:styleId="a8">
    <w:name w:val="Знак Знак Знак Знак"/>
    <w:basedOn w:val="a"/>
    <w:rsid w:val="00D75215"/>
    <w:pPr>
      <w:autoSpaceDE w:val="0"/>
      <w:autoSpaceDN w:val="0"/>
      <w:spacing w:after="160" w:line="240" w:lineRule="exact"/>
    </w:pPr>
    <w:rPr>
      <w:rFonts w:ascii="Arial" w:eastAsia="Times New Roman" w:hAnsi="Arial" w:cs="Arial"/>
      <w:b/>
      <w:bCs/>
      <w:sz w:val="20"/>
      <w:szCs w:val="20"/>
      <w:lang w:val="en-US" w:eastAsia="de-DE"/>
    </w:rPr>
  </w:style>
  <w:style w:type="paragraph" w:customStyle="1" w:styleId="TableContents">
    <w:name w:val="Table Contents"/>
    <w:basedOn w:val="a"/>
    <w:rsid w:val="00D75215"/>
    <w:pPr>
      <w:widowControl w:val="0"/>
      <w:autoSpaceDE w:val="0"/>
      <w:autoSpaceDN w:val="0"/>
      <w:adjustRightInd w:val="0"/>
      <w:spacing w:after="0" w:line="240" w:lineRule="auto"/>
    </w:pPr>
    <w:rPr>
      <w:rFonts w:ascii="Times New Roman" w:eastAsia="Arial Unicode MS" w:hAnsi="Times New Roman" w:cs="Tahoma"/>
      <w:sz w:val="24"/>
      <w:szCs w:val="24"/>
      <w:lang/>
    </w:rPr>
  </w:style>
  <w:style w:type="character" w:customStyle="1" w:styleId="FontStyle17">
    <w:name w:val="Font Style17"/>
    <w:rsid w:val="00D75215"/>
    <w:rPr>
      <w:rFonts w:ascii="Times New Roman" w:hAnsi="Times New Roman" w:cs="Times New Roman"/>
      <w:b/>
      <w:bCs/>
      <w:sz w:val="26"/>
      <w:szCs w:val="26"/>
    </w:rPr>
  </w:style>
  <w:style w:type="character" w:customStyle="1" w:styleId="a9">
    <w:name w:val="Гипертекстовая ссылка"/>
    <w:basedOn w:val="a0"/>
    <w:uiPriority w:val="99"/>
    <w:rsid w:val="00D75215"/>
    <w:rPr>
      <w:b/>
      <w:bCs/>
      <w:color w:val="106BBE"/>
    </w:rPr>
  </w:style>
  <w:style w:type="paragraph" w:styleId="aa">
    <w:name w:val="Balloon Text"/>
    <w:basedOn w:val="a"/>
    <w:link w:val="ab"/>
    <w:rsid w:val="00D75215"/>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rsid w:val="00D752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60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4580</Words>
  <Characters>26110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2016-06-29T07:12:00Z</dcterms:created>
  <dcterms:modified xsi:type="dcterms:W3CDTF">2016-06-29T07:44:00Z</dcterms:modified>
</cp:coreProperties>
</file>