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DB" w:rsidRDefault="00F400DB" w:rsidP="00F400DB">
      <w:pPr>
        <w:pStyle w:val="a7"/>
        <w:jc w:val="center"/>
        <w:rPr>
          <w:rFonts w:ascii="Times New Roman" w:hAnsi="Times New Roman"/>
          <w:b/>
          <w:sz w:val="36"/>
        </w:rPr>
      </w:pPr>
      <w:r>
        <w:rPr>
          <w:rFonts w:ascii="Times New Roman" w:hAnsi="Times New Roman"/>
          <w:b/>
          <w:sz w:val="36"/>
        </w:rPr>
        <w:t>Совет</w:t>
      </w:r>
    </w:p>
    <w:p w:rsidR="00F400DB" w:rsidRDefault="00F400DB" w:rsidP="00F400DB">
      <w:pPr>
        <w:pStyle w:val="a7"/>
        <w:ind w:firstLine="851"/>
        <w:jc w:val="center"/>
        <w:rPr>
          <w:rFonts w:ascii="Times New Roman" w:hAnsi="Times New Roman"/>
          <w:b/>
          <w:sz w:val="36"/>
        </w:rPr>
      </w:pPr>
      <w:r>
        <w:rPr>
          <w:rFonts w:ascii="Times New Roman" w:hAnsi="Times New Roman"/>
          <w:b/>
          <w:sz w:val="36"/>
        </w:rPr>
        <w:t>Упорненского сельского поселения</w:t>
      </w:r>
    </w:p>
    <w:p w:rsidR="00F400DB" w:rsidRDefault="00F400DB" w:rsidP="00F400DB">
      <w:pPr>
        <w:pStyle w:val="a7"/>
        <w:ind w:firstLine="851"/>
        <w:jc w:val="center"/>
        <w:rPr>
          <w:rFonts w:ascii="Times New Roman" w:hAnsi="Times New Roman"/>
          <w:b/>
          <w:sz w:val="36"/>
        </w:rPr>
      </w:pPr>
      <w:r>
        <w:rPr>
          <w:rFonts w:ascii="Times New Roman" w:hAnsi="Times New Roman"/>
          <w:b/>
          <w:sz w:val="36"/>
        </w:rPr>
        <w:t>Павловского района</w:t>
      </w:r>
    </w:p>
    <w:p w:rsidR="00F400DB" w:rsidRDefault="00F400DB" w:rsidP="00F400DB">
      <w:pPr>
        <w:pStyle w:val="a7"/>
        <w:ind w:firstLine="851"/>
        <w:jc w:val="center"/>
        <w:rPr>
          <w:rFonts w:ascii="Times New Roman" w:hAnsi="Times New Roman"/>
          <w:b/>
          <w:sz w:val="36"/>
        </w:rPr>
      </w:pPr>
    </w:p>
    <w:p w:rsidR="00F400DB" w:rsidRDefault="00F400DB" w:rsidP="00F400DB">
      <w:pPr>
        <w:pStyle w:val="a7"/>
        <w:ind w:firstLine="851"/>
        <w:jc w:val="center"/>
        <w:rPr>
          <w:rFonts w:ascii="Times New Roman" w:hAnsi="Times New Roman"/>
          <w:b/>
          <w:sz w:val="36"/>
        </w:rPr>
      </w:pPr>
      <w:proofErr w:type="gramStart"/>
      <w:r>
        <w:rPr>
          <w:rFonts w:ascii="Times New Roman" w:hAnsi="Times New Roman"/>
          <w:b/>
          <w:sz w:val="36"/>
        </w:rPr>
        <w:t>Р</w:t>
      </w:r>
      <w:proofErr w:type="gramEnd"/>
      <w:r>
        <w:rPr>
          <w:rFonts w:ascii="Times New Roman" w:hAnsi="Times New Roman"/>
          <w:b/>
          <w:sz w:val="36"/>
        </w:rPr>
        <w:t xml:space="preserve"> Е Ш Е Н И Е</w:t>
      </w:r>
    </w:p>
    <w:p w:rsidR="00F400DB" w:rsidRDefault="00F400DB" w:rsidP="00F400DB">
      <w:pPr>
        <w:pStyle w:val="a7"/>
        <w:jc w:val="both"/>
        <w:rPr>
          <w:rFonts w:ascii="Times New Roman" w:hAnsi="Times New Roman"/>
          <w:b/>
          <w:sz w:val="36"/>
        </w:rPr>
      </w:pPr>
    </w:p>
    <w:p w:rsidR="00F400DB" w:rsidRPr="00557D31" w:rsidRDefault="00F400DB" w:rsidP="00557D31">
      <w:pPr>
        <w:pStyle w:val="a7"/>
        <w:jc w:val="center"/>
        <w:rPr>
          <w:rFonts w:ascii="Times New Roman" w:hAnsi="Times New Roman"/>
          <w:sz w:val="28"/>
          <w:szCs w:val="28"/>
        </w:rPr>
      </w:pPr>
      <w:r>
        <w:rPr>
          <w:rFonts w:ascii="Times New Roman" w:hAnsi="Times New Roman"/>
          <w:bCs/>
          <w:sz w:val="28"/>
          <w:szCs w:val="28"/>
        </w:rPr>
        <w:t>от 16.12.2014 г.</w:t>
      </w:r>
      <w:r>
        <w:rPr>
          <w:rFonts w:ascii="Times New Roman" w:hAnsi="Times New Roman"/>
          <w:b/>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57D31">
        <w:rPr>
          <w:rFonts w:ascii="Times New Roman" w:hAnsi="Times New Roman"/>
          <w:sz w:val="28"/>
          <w:szCs w:val="28"/>
        </w:rPr>
        <w:t xml:space="preserve">                                                 № 7/11</w:t>
      </w:r>
    </w:p>
    <w:p w:rsidR="00F400DB" w:rsidRPr="00557D31" w:rsidRDefault="00F400DB" w:rsidP="00557D31">
      <w:pPr>
        <w:spacing w:after="0" w:line="240" w:lineRule="auto"/>
        <w:jc w:val="center"/>
        <w:rPr>
          <w:rFonts w:ascii="Times New Roman" w:hAnsi="Times New Roman" w:cs="Times New Roman"/>
          <w:sz w:val="28"/>
          <w:szCs w:val="28"/>
        </w:rPr>
      </w:pPr>
      <w:r w:rsidRPr="00557D31">
        <w:rPr>
          <w:rFonts w:ascii="Times New Roman" w:hAnsi="Times New Roman" w:cs="Times New Roman"/>
          <w:sz w:val="28"/>
          <w:szCs w:val="28"/>
        </w:rPr>
        <w:t>х. Упорный</w:t>
      </w:r>
    </w:p>
    <w:p w:rsidR="00F400DB" w:rsidRPr="00557D31" w:rsidRDefault="00F400DB" w:rsidP="00557D31">
      <w:pPr>
        <w:spacing w:after="0" w:line="240" w:lineRule="auto"/>
        <w:jc w:val="center"/>
        <w:rPr>
          <w:rFonts w:ascii="Times New Roman" w:hAnsi="Times New Roman" w:cs="Times New Roman"/>
          <w:sz w:val="28"/>
          <w:szCs w:val="28"/>
        </w:rPr>
      </w:pPr>
    </w:p>
    <w:p w:rsidR="00F400DB" w:rsidRPr="00557D31" w:rsidRDefault="00F400DB" w:rsidP="00557D31">
      <w:pPr>
        <w:spacing w:after="0" w:line="240" w:lineRule="auto"/>
        <w:jc w:val="center"/>
        <w:rPr>
          <w:rFonts w:ascii="Times New Roman" w:hAnsi="Times New Roman" w:cs="Times New Roman"/>
          <w:b/>
          <w:snapToGrid w:val="0"/>
          <w:sz w:val="28"/>
          <w:szCs w:val="28"/>
        </w:rPr>
      </w:pPr>
      <w:r w:rsidRPr="00557D31">
        <w:rPr>
          <w:rFonts w:ascii="Times New Roman" w:hAnsi="Times New Roman" w:cs="Times New Roman"/>
          <w:b/>
          <w:snapToGrid w:val="0"/>
          <w:sz w:val="28"/>
          <w:szCs w:val="28"/>
        </w:rPr>
        <w:t>О бюджете Упорненского сельского поселения</w:t>
      </w:r>
    </w:p>
    <w:p w:rsidR="00F400DB" w:rsidRPr="00557D31" w:rsidRDefault="00F400DB" w:rsidP="00557D31">
      <w:pPr>
        <w:spacing w:after="0" w:line="240" w:lineRule="auto"/>
        <w:jc w:val="center"/>
        <w:rPr>
          <w:rFonts w:ascii="Times New Roman" w:hAnsi="Times New Roman" w:cs="Times New Roman"/>
          <w:b/>
          <w:snapToGrid w:val="0"/>
          <w:sz w:val="28"/>
          <w:szCs w:val="28"/>
        </w:rPr>
      </w:pPr>
      <w:r w:rsidRPr="00557D31">
        <w:rPr>
          <w:rFonts w:ascii="Times New Roman" w:hAnsi="Times New Roman" w:cs="Times New Roman"/>
          <w:b/>
          <w:snapToGrid w:val="0"/>
          <w:sz w:val="28"/>
          <w:szCs w:val="28"/>
        </w:rPr>
        <w:t>Павловского района на 2015 год</w:t>
      </w:r>
    </w:p>
    <w:p w:rsidR="00F400DB" w:rsidRDefault="00F400DB" w:rsidP="00F400DB">
      <w:pPr>
        <w:pStyle w:val="a5"/>
        <w:rPr>
          <w:b/>
        </w:rPr>
      </w:pPr>
    </w:p>
    <w:p w:rsidR="00F400DB" w:rsidRDefault="00F400DB" w:rsidP="00F400DB">
      <w:pPr>
        <w:pStyle w:val="a5"/>
        <w:rPr>
          <w:b/>
        </w:rPr>
      </w:pPr>
    </w:p>
    <w:p w:rsidR="00F400DB" w:rsidRDefault="00F400DB" w:rsidP="00F400DB">
      <w:pPr>
        <w:pStyle w:val="a5"/>
        <w:rPr>
          <w:b/>
        </w:rPr>
      </w:pPr>
      <w:r>
        <w:rPr>
          <w:b/>
        </w:rPr>
        <w:t>Статья 1</w:t>
      </w:r>
    </w:p>
    <w:p w:rsidR="00F400DB" w:rsidRDefault="00F400DB" w:rsidP="00F400DB">
      <w:pPr>
        <w:pStyle w:val="a5"/>
      </w:pPr>
      <w:r>
        <w:t xml:space="preserve">1. Утвердить основные характеристики бюджета Упорненского сельского поселения Павловского района (далее </w:t>
      </w:r>
      <w:proofErr w:type="spellStart"/>
      <w:r>
        <w:t>Упорненское</w:t>
      </w:r>
      <w:proofErr w:type="spellEnd"/>
      <w:r>
        <w:t xml:space="preserve"> сельское поселение) на 2015 год:</w:t>
      </w:r>
    </w:p>
    <w:p w:rsidR="00F400DB" w:rsidRDefault="00F400DB" w:rsidP="00F400DB">
      <w:pPr>
        <w:pStyle w:val="a5"/>
      </w:pPr>
      <w:r>
        <w:t>1) общий объем доходов в сумме 4122,2 тыс. рублей;</w:t>
      </w:r>
    </w:p>
    <w:p w:rsidR="00F400DB" w:rsidRDefault="00F400DB" w:rsidP="00F400DB">
      <w:pPr>
        <w:pStyle w:val="a5"/>
      </w:pPr>
      <w:r>
        <w:t xml:space="preserve">2) общий объем расходов в сумме 4122,2 тыс. рублей; </w:t>
      </w:r>
    </w:p>
    <w:p w:rsidR="00F400DB" w:rsidRDefault="00F400DB" w:rsidP="00F400DB">
      <w:pPr>
        <w:pStyle w:val="a5"/>
      </w:pPr>
      <w:r>
        <w:t>3) резервный фонд администрации Упорненского сельского поселения в сумме 5 тыс. рублей;</w:t>
      </w:r>
    </w:p>
    <w:p w:rsidR="00F400DB" w:rsidRDefault="00F400DB" w:rsidP="00F400DB">
      <w:pPr>
        <w:pStyle w:val="a5"/>
      </w:pPr>
      <w:r>
        <w:t>4) верхний предел муниципального внутреннего долга Упорненского сельского поселения на 1 января 2015 года в сумме 0 тыс. рублей, в том числе верхний предел долга по муниципальным гарантиям Упорненского сельского поселения в сумме 0 тыс. рублей;</w:t>
      </w:r>
    </w:p>
    <w:p w:rsidR="00F400DB" w:rsidRDefault="00F400DB" w:rsidP="00F400DB">
      <w:pPr>
        <w:pStyle w:val="a5"/>
        <w:widowControl w:val="0"/>
        <w:rPr>
          <w:szCs w:val="28"/>
        </w:rPr>
      </w:pPr>
      <w:r>
        <w:rPr>
          <w:szCs w:val="28"/>
        </w:rPr>
        <w:t xml:space="preserve">5) </w:t>
      </w:r>
      <w:proofErr w:type="spellStart"/>
      <w:r>
        <w:rPr>
          <w:szCs w:val="28"/>
        </w:rPr>
        <w:t>профицит</w:t>
      </w:r>
      <w:proofErr w:type="spellEnd"/>
      <w:r>
        <w:rPr>
          <w:szCs w:val="28"/>
        </w:rPr>
        <w:t xml:space="preserve"> (дефицит) бюджета Упорненского  сельского поселения на 2015 год в сумме  0  тыс. рублей.</w:t>
      </w:r>
    </w:p>
    <w:p w:rsidR="00F400DB" w:rsidRDefault="00F400DB" w:rsidP="00F400DB">
      <w:pPr>
        <w:pStyle w:val="a5"/>
        <w:rPr>
          <w:szCs w:val="28"/>
        </w:rPr>
      </w:pPr>
    </w:p>
    <w:p w:rsidR="00F400DB" w:rsidRDefault="00F400DB" w:rsidP="00F400DB">
      <w:pPr>
        <w:pStyle w:val="a5"/>
        <w:rPr>
          <w:b/>
        </w:rPr>
      </w:pPr>
      <w:r>
        <w:rPr>
          <w:b/>
        </w:rPr>
        <w:t>Статья 2</w:t>
      </w:r>
    </w:p>
    <w:p w:rsidR="00F400DB" w:rsidRDefault="00F400DB" w:rsidP="00F400DB">
      <w:pPr>
        <w:pStyle w:val="a5"/>
      </w:pPr>
      <w:r>
        <w:t>1. Утвердить перечень и коды главного администратора доходов бюджета Упорненского сельского поселения Павловского района и источников финансирования дефицита бюджета Упорненского сельского поселения Павловского района, закрепленные за ними виды (подвиды) доходов бюджета Упорненского сельского поселения Павловского района и коды классификации источников финансирования местного бюджета  согласно приложению 1 к настоящему решению.</w:t>
      </w:r>
    </w:p>
    <w:p w:rsidR="00F400DB" w:rsidRDefault="00F400DB" w:rsidP="00F400DB">
      <w:pPr>
        <w:pStyle w:val="a5"/>
      </w:pPr>
      <w:r>
        <w:t>2. Утвердить перечень и коды главных администраторов доходов- органов государственной власти Краснодарского края, органов местного самоуправления муниципального образования Павловский район согласно приложению 2 к настоящему решению.</w:t>
      </w:r>
    </w:p>
    <w:p w:rsidR="00F400DB" w:rsidRDefault="00F400DB" w:rsidP="00F400DB">
      <w:pPr>
        <w:pStyle w:val="a5"/>
      </w:pPr>
      <w:r>
        <w:t xml:space="preserve">3. </w:t>
      </w:r>
      <w:proofErr w:type="gramStart"/>
      <w:r>
        <w:t xml:space="preserve">Установить, что главный распорядитель средств бюджета Упорненского сельского поселения Павловского района, в случае осуществления им расходов за счет безвозмездных поступлений от других бюджетов бюджетной системы Российской Федерации является главным администратором соответствующих доходов  бюджета сельского поселения, а также доходов  бюджета сельского поселения от возврата </w:t>
      </w:r>
      <w:r>
        <w:lastRenderedPageBreak/>
        <w:t xml:space="preserve">остатков субсидий и субвенций прошлых лет и их возврата из бюджета сельского поселения в краевой бюджет. </w:t>
      </w:r>
      <w:proofErr w:type="gramEnd"/>
    </w:p>
    <w:p w:rsidR="00F400DB" w:rsidRDefault="00F400DB" w:rsidP="00F400DB">
      <w:pPr>
        <w:pStyle w:val="a5"/>
        <w:rPr>
          <w:b/>
          <w:szCs w:val="28"/>
        </w:rPr>
      </w:pPr>
    </w:p>
    <w:p w:rsidR="00F400DB" w:rsidRDefault="00F400DB" w:rsidP="00F400DB">
      <w:pPr>
        <w:pStyle w:val="a5"/>
        <w:rPr>
          <w:b/>
        </w:rPr>
      </w:pPr>
      <w:r>
        <w:rPr>
          <w:b/>
        </w:rPr>
        <w:t>Статья 3</w:t>
      </w:r>
    </w:p>
    <w:p w:rsidR="00F400DB" w:rsidRDefault="00F400DB" w:rsidP="00F400DB">
      <w:pPr>
        <w:pStyle w:val="a5"/>
      </w:pPr>
      <w:r>
        <w:t xml:space="preserve">1. Утвердить объем  поступлений доходов в бюджет Упорненского сельского поселения Павловского района по кодам видов (подвидов) доходов и классификации операций сектора государственного управления, относящегося к доходам бюджетов на 2015 год, согласно приложению 3 к настоящему решению. </w:t>
      </w:r>
    </w:p>
    <w:p w:rsidR="00F400DB" w:rsidRDefault="00F400DB" w:rsidP="00F400DB">
      <w:pPr>
        <w:pStyle w:val="a5"/>
      </w:pPr>
      <w:r>
        <w:t>2. Утвердить в составе доходов бюджета Упорненского сельского поселения Павловского района  безвозмездные поступления из бюджетов других уровней в 2015 году согласно приложению 4 к настоящему решению.</w:t>
      </w:r>
    </w:p>
    <w:p w:rsidR="00F400DB" w:rsidRDefault="00F400DB" w:rsidP="00F400DB">
      <w:pPr>
        <w:pStyle w:val="a5"/>
      </w:pPr>
      <w:r>
        <w:t xml:space="preserve"> </w:t>
      </w:r>
    </w:p>
    <w:p w:rsidR="00F400DB" w:rsidRDefault="00F400DB" w:rsidP="00F400DB">
      <w:pPr>
        <w:pStyle w:val="a5"/>
        <w:rPr>
          <w:b/>
        </w:rPr>
      </w:pPr>
      <w:r>
        <w:rPr>
          <w:b/>
        </w:rPr>
        <w:t>Статья 4</w:t>
      </w:r>
    </w:p>
    <w:p w:rsidR="00F400DB" w:rsidRDefault="00F400DB" w:rsidP="00F400DB">
      <w:pPr>
        <w:pStyle w:val="a5"/>
      </w:pPr>
      <w:r>
        <w:t>1.Установить нормативы отчислений доходов в бюджет Упорненского сельского поселения Павловского района  на 2015 год согласно приложению № 5 к настоящему решению.</w:t>
      </w:r>
    </w:p>
    <w:p w:rsidR="00F400DB" w:rsidRDefault="00F400DB" w:rsidP="00F400DB">
      <w:pPr>
        <w:pStyle w:val="a5"/>
      </w:pPr>
    </w:p>
    <w:p w:rsidR="00F400DB" w:rsidRDefault="00F400DB" w:rsidP="00F400DB">
      <w:pPr>
        <w:pStyle w:val="a5"/>
        <w:rPr>
          <w:b/>
        </w:rPr>
      </w:pPr>
      <w:r>
        <w:rPr>
          <w:b/>
        </w:rPr>
        <w:t>Статья 5</w:t>
      </w:r>
    </w:p>
    <w:p w:rsidR="00F400DB" w:rsidRDefault="00F400DB" w:rsidP="00F400DB">
      <w:pPr>
        <w:pStyle w:val="a5"/>
      </w:pPr>
      <w:r>
        <w:t xml:space="preserve">1. Утвердить распределение бюджетных ассигнований по разделам и подразделам классификации расходов бюджетов на 2015 год Упорненского сельского поселения Павловского района согласно приложению 6 к настоящему решению. </w:t>
      </w:r>
    </w:p>
    <w:p w:rsidR="00F400DB" w:rsidRDefault="00F400DB" w:rsidP="00F400DB">
      <w:pPr>
        <w:pStyle w:val="a5"/>
      </w:pPr>
      <w:r>
        <w:t xml:space="preserve">2. Утвердить в  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t>непрограммным</w:t>
      </w:r>
      <w:proofErr w:type="spellEnd"/>
      <w:r>
        <w:t xml:space="preserve"> направлениям деятельности) группам расходов классификации расходов бюджетов в ведомственной структуре расходов бюджета Упорненского сельского поселения Павловского района на 2015 год, согласно приложению 7 к настоящему решению. </w:t>
      </w:r>
    </w:p>
    <w:p w:rsidR="00F400DB" w:rsidRDefault="00F400DB" w:rsidP="00F400DB">
      <w:pPr>
        <w:pStyle w:val="a5"/>
      </w:pPr>
      <w:r>
        <w:t>3. Утвердить общий объем бюджетных ассигнований, направленных на исполнение публичных нормативных обязательств в сумме 50,0 тыс. рублей.</w:t>
      </w:r>
    </w:p>
    <w:p w:rsidR="00F400DB" w:rsidRDefault="00F400DB" w:rsidP="00F400DB">
      <w:pPr>
        <w:pStyle w:val="a5"/>
      </w:pPr>
      <w:r>
        <w:t>4. Установить, что субсидии некоммерческим организациям, не являющимся казенными учреждениями, в соответствии с частью 2 статьи 78.1 Бюджетного кодекса Российской Федерации предоставляются в пределах бюджетных ассигнований, предусмотренных приложением 7 к настоящему решению.</w:t>
      </w:r>
    </w:p>
    <w:p w:rsidR="00F400DB" w:rsidRDefault="00F400DB" w:rsidP="00F400DB">
      <w:pPr>
        <w:pStyle w:val="a5"/>
      </w:pPr>
      <w:r>
        <w:t xml:space="preserve">4. Утвердить   источники внутреннего финансирования бюджета Упорненского сельского поселения Павловского района, перечень статей и видов источников финансирования бюджетов на 2015 год согласно приложению 8 к настоящему решению. </w:t>
      </w:r>
    </w:p>
    <w:p w:rsidR="00F400DB" w:rsidRDefault="00F400DB" w:rsidP="00F400DB">
      <w:pPr>
        <w:pStyle w:val="a9"/>
      </w:pPr>
      <w:r>
        <w:t xml:space="preserve">         5. Утвердить в составе расходов бюджета Упорненского сельского поселения объем межбюджетных трансфертов, передаваемых из бюджета Упорненского сельского поселения Павловского района в бюджет муниципального образования Павловский район для исполнения расходов, отнесенных к полномочиям поселения в сумме 223,8 тыс. рублей.</w:t>
      </w:r>
    </w:p>
    <w:p w:rsidR="00F400DB" w:rsidRDefault="00F400DB" w:rsidP="00F400DB">
      <w:pPr>
        <w:pStyle w:val="a9"/>
      </w:pPr>
      <w:r>
        <w:t xml:space="preserve">          6. Утвердить объем межбюджетных трансфертов, передаваемых из бюджета Упорненского сельского поселения Павловского района в бюджет муниципального образования Павловский район для исполнения расходов, отнесенных к полномочиям </w:t>
      </w:r>
      <w:r>
        <w:lastRenderedPageBreak/>
        <w:t>поселения согласно приложению № 9 к настоящему решению.</w:t>
      </w:r>
    </w:p>
    <w:p w:rsidR="00F400DB" w:rsidRDefault="00F400DB" w:rsidP="00F400DB">
      <w:pPr>
        <w:pStyle w:val="a9"/>
      </w:pPr>
      <w:r>
        <w:t xml:space="preserve">          </w:t>
      </w:r>
    </w:p>
    <w:p w:rsidR="00F400DB" w:rsidRDefault="00F400DB" w:rsidP="00F400DB">
      <w:pPr>
        <w:pStyle w:val="a5"/>
        <w:rPr>
          <w:b/>
          <w:szCs w:val="28"/>
        </w:rPr>
      </w:pPr>
    </w:p>
    <w:p w:rsidR="00F400DB" w:rsidRDefault="00F400DB" w:rsidP="00F400DB">
      <w:pPr>
        <w:pStyle w:val="a5"/>
        <w:rPr>
          <w:b/>
          <w:szCs w:val="28"/>
        </w:rPr>
      </w:pPr>
      <w:r>
        <w:rPr>
          <w:b/>
          <w:szCs w:val="28"/>
        </w:rPr>
        <w:t xml:space="preserve">Статья 6 </w:t>
      </w:r>
    </w:p>
    <w:p w:rsidR="00F400DB" w:rsidRDefault="00F400DB" w:rsidP="00F400DB">
      <w:pPr>
        <w:pStyle w:val="a5"/>
        <w:rPr>
          <w:szCs w:val="28"/>
        </w:rPr>
      </w:pPr>
      <w:r>
        <w:rPr>
          <w:szCs w:val="28"/>
        </w:rPr>
        <w:t>1. Утвердить объем бюджетных ассигнований муниципального дорожного фонда Упорненского сельского поселения Павловского района на 2015 год в сумме 533,6 тыс. рублей.</w:t>
      </w:r>
    </w:p>
    <w:p w:rsidR="00F400DB" w:rsidRDefault="00F400DB" w:rsidP="00F400DB">
      <w:pPr>
        <w:pStyle w:val="a5"/>
        <w:rPr>
          <w:szCs w:val="28"/>
        </w:rPr>
      </w:pPr>
      <w:r>
        <w:rPr>
          <w:szCs w:val="28"/>
        </w:rPr>
        <w:t xml:space="preserve">2. Предусмотреть в составе бюджетных ассигнований муниципального дорожного фонда Упорненского сельского поселения Павловского района бюджетные ассигнования </w:t>
      </w:r>
      <w:proofErr w:type="gramStart"/>
      <w:r>
        <w:rPr>
          <w:szCs w:val="28"/>
        </w:rPr>
        <w:t>на</w:t>
      </w:r>
      <w:proofErr w:type="gramEnd"/>
      <w:r>
        <w:rPr>
          <w:szCs w:val="28"/>
        </w:rPr>
        <w:t>:</w:t>
      </w:r>
    </w:p>
    <w:p w:rsidR="00F400DB" w:rsidRDefault="00F400DB" w:rsidP="00F400DB">
      <w:pPr>
        <w:pStyle w:val="a3"/>
        <w:tabs>
          <w:tab w:val="left" w:pos="1297"/>
        </w:tabs>
        <w:spacing w:after="0"/>
        <w:ind w:left="20" w:right="20" w:firstLine="709"/>
        <w:rPr>
          <w:szCs w:val="28"/>
        </w:rPr>
      </w:pPr>
      <w:r>
        <w:rPr>
          <w:rStyle w:val="a4"/>
          <w:color w:val="000000"/>
          <w:szCs w:val="28"/>
        </w:rPr>
        <w:t>А) капитальный ремонт, ремонт, содержание автомобильных дорог общего пользования местного значения, включая инженерные изыскания, разработку проектной документации, проведение необходимых экспертиз;</w:t>
      </w:r>
    </w:p>
    <w:p w:rsidR="00F400DB" w:rsidRDefault="00F400DB" w:rsidP="00F400DB">
      <w:pPr>
        <w:pStyle w:val="a3"/>
        <w:tabs>
          <w:tab w:val="left" w:pos="1388"/>
        </w:tabs>
        <w:spacing w:after="0"/>
        <w:ind w:left="20" w:right="20" w:firstLine="709"/>
        <w:rPr>
          <w:szCs w:val="28"/>
        </w:rPr>
      </w:pPr>
      <w:r>
        <w:rPr>
          <w:rStyle w:val="a4"/>
          <w:color w:val="000000"/>
          <w:szCs w:val="28"/>
        </w:rPr>
        <w:t>б)</w:t>
      </w:r>
      <w:r>
        <w:rPr>
          <w:rStyle w:val="a4"/>
          <w:color w:val="000000"/>
          <w:szCs w:val="28"/>
        </w:rPr>
        <w:tab/>
        <w:t>строительство (реконструкция) автомобильных дорог общего пользования местного значения,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экспертиз, выкуп земельных участков и подготовку территории строительства;</w:t>
      </w:r>
    </w:p>
    <w:p w:rsidR="00F400DB" w:rsidRDefault="00F400DB" w:rsidP="00F400DB">
      <w:pPr>
        <w:pStyle w:val="a3"/>
        <w:tabs>
          <w:tab w:val="left" w:pos="1522"/>
        </w:tabs>
        <w:spacing w:after="0"/>
        <w:ind w:left="20" w:right="20" w:firstLine="709"/>
        <w:rPr>
          <w:szCs w:val="28"/>
        </w:rPr>
      </w:pPr>
      <w:r>
        <w:rPr>
          <w:rStyle w:val="a4"/>
          <w:color w:val="000000"/>
          <w:szCs w:val="28"/>
        </w:rPr>
        <w:t>в)</w:t>
      </w:r>
      <w:r>
        <w:rPr>
          <w:rStyle w:val="a4"/>
          <w:color w:val="000000"/>
          <w:szCs w:val="28"/>
        </w:rPr>
        <w:tab/>
        <w:t xml:space="preserve">капитальный ремонт и ремонт дворовых территорий многоквартирных домов, проездов к дворовым территориям многоквартирных домов, расположенных в границах  </w:t>
      </w:r>
      <w:r>
        <w:rPr>
          <w:rStyle w:val="2"/>
          <w:b w:val="0"/>
          <w:bCs w:val="0"/>
          <w:color w:val="000000"/>
          <w:szCs w:val="28"/>
        </w:rPr>
        <w:t>Упорненского сельского поселения Павловского района</w:t>
      </w:r>
      <w:r>
        <w:rPr>
          <w:color w:val="000000"/>
          <w:szCs w:val="28"/>
          <w:u w:val="single"/>
        </w:rPr>
        <w:t>:</w:t>
      </w:r>
    </w:p>
    <w:p w:rsidR="00F400DB" w:rsidRDefault="00F400DB" w:rsidP="00F400DB">
      <w:pPr>
        <w:pStyle w:val="a3"/>
        <w:tabs>
          <w:tab w:val="left" w:pos="1186"/>
        </w:tabs>
        <w:spacing w:after="0"/>
        <w:ind w:left="20" w:right="20" w:firstLine="709"/>
        <w:rPr>
          <w:szCs w:val="28"/>
        </w:rPr>
      </w:pPr>
      <w:r>
        <w:rPr>
          <w:rStyle w:val="a4"/>
          <w:color w:val="000000"/>
          <w:szCs w:val="28"/>
        </w:rPr>
        <w:t>г)</w:t>
      </w:r>
      <w:r>
        <w:rPr>
          <w:rStyle w:val="a4"/>
          <w:color w:val="000000"/>
          <w:szCs w:val="28"/>
        </w:rPr>
        <w:tab/>
        <w:t>ликвидация последствий чрезвычайных ситуаций на автомобильных дорогах местного значения;</w:t>
      </w:r>
    </w:p>
    <w:p w:rsidR="00F400DB" w:rsidRDefault="00F400DB" w:rsidP="00F400DB">
      <w:pPr>
        <w:pStyle w:val="a3"/>
        <w:tabs>
          <w:tab w:val="left" w:pos="1278"/>
        </w:tabs>
        <w:spacing w:after="0"/>
        <w:ind w:left="20" w:right="20" w:firstLine="709"/>
        <w:rPr>
          <w:szCs w:val="28"/>
        </w:rPr>
      </w:pPr>
      <w:proofErr w:type="spellStart"/>
      <w:r>
        <w:rPr>
          <w:rStyle w:val="a4"/>
          <w:color w:val="000000"/>
          <w:szCs w:val="28"/>
        </w:rPr>
        <w:t>д</w:t>
      </w:r>
      <w:proofErr w:type="spellEnd"/>
      <w:r>
        <w:rPr>
          <w:rStyle w:val="a4"/>
          <w:color w:val="000000"/>
          <w:szCs w:val="28"/>
        </w:rPr>
        <w:t>)</w:t>
      </w:r>
      <w:r>
        <w:rPr>
          <w:rStyle w:val="a4"/>
          <w:color w:val="000000"/>
          <w:szCs w:val="28"/>
        </w:rPr>
        <w:tab/>
        <w:t>обустройство автомобильных дорог местного значения в целях повышения безопасности дорожного движения;</w:t>
      </w:r>
    </w:p>
    <w:p w:rsidR="00F400DB" w:rsidRDefault="00F400DB" w:rsidP="00F400DB">
      <w:pPr>
        <w:pStyle w:val="a3"/>
        <w:tabs>
          <w:tab w:val="left" w:pos="1513"/>
        </w:tabs>
        <w:spacing w:after="0"/>
        <w:ind w:left="20" w:right="20" w:firstLine="709"/>
        <w:rPr>
          <w:szCs w:val="28"/>
        </w:rPr>
      </w:pPr>
      <w:r>
        <w:rPr>
          <w:rStyle w:val="a4"/>
          <w:color w:val="000000"/>
          <w:szCs w:val="28"/>
        </w:rPr>
        <w:t>е)</w:t>
      </w:r>
      <w:r>
        <w:rPr>
          <w:rStyle w:val="a4"/>
          <w:color w:val="000000"/>
          <w:szCs w:val="28"/>
        </w:rPr>
        <w:tab/>
        <w:t xml:space="preserve">обеспечение деятельности подведомственных администрации </w:t>
      </w:r>
      <w:r>
        <w:rPr>
          <w:color w:val="000000"/>
          <w:szCs w:val="28"/>
          <w:u w:val="single"/>
        </w:rPr>
        <w:t xml:space="preserve"> </w:t>
      </w:r>
      <w:r>
        <w:rPr>
          <w:rStyle w:val="2"/>
          <w:b w:val="0"/>
          <w:bCs w:val="0"/>
          <w:color w:val="000000"/>
          <w:szCs w:val="28"/>
        </w:rPr>
        <w:t>Упорненского сельского поселения Павловского района</w:t>
      </w:r>
      <w:r>
        <w:rPr>
          <w:rStyle w:val="a4"/>
          <w:color w:val="000000"/>
          <w:szCs w:val="28"/>
        </w:rPr>
        <w:t xml:space="preserve"> учреждений, осуществляющих функции в области дорожной деятельности;</w:t>
      </w:r>
    </w:p>
    <w:p w:rsidR="00F400DB" w:rsidRDefault="00F400DB" w:rsidP="00F400DB">
      <w:pPr>
        <w:ind w:firstLine="709"/>
        <w:rPr>
          <w:szCs w:val="28"/>
        </w:rPr>
      </w:pPr>
      <w:r>
        <w:rPr>
          <w:rStyle w:val="a4"/>
          <w:rFonts w:eastAsiaTheme="minorEastAsia"/>
          <w:color w:val="000000"/>
          <w:szCs w:val="28"/>
        </w:rPr>
        <w:t>ж)</w:t>
      </w:r>
      <w:r>
        <w:rPr>
          <w:rStyle w:val="a4"/>
          <w:rFonts w:eastAsiaTheme="minorEastAsia"/>
          <w:color w:val="000000"/>
          <w:szCs w:val="28"/>
        </w:rPr>
        <w:tab/>
        <w:t>выполнение научно-исследовательских, опытно-конструкторских и технологических работ в сфере дорожного хозяйства;</w:t>
      </w:r>
    </w:p>
    <w:p w:rsidR="00F400DB" w:rsidRDefault="00F400DB" w:rsidP="00F400DB">
      <w:pPr>
        <w:pStyle w:val="a3"/>
        <w:tabs>
          <w:tab w:val="left" w:pos="1153"/>
        </w:tabs>
        <w:spacing w:after="0"/>
        <w:ind w:left="20" w:right="20" w:firstLine="709"/>
        <w:rPr>
          <w:szCs w:val="28"/>
        </w:rPr>
      </w:pPr>
      <w:proofErr w:type="spellStart"/>
      <w:r>
        <w:rPr>
          <w:rStyle w:val="a4"/>
          <w:color w:val="000000"/>
          <w:szCs w:val="28"/>
        </w:rPr>
        <w:t>з</w:t>
      </w:r>
      <w:proofErr w:type="spellEnd"/>
      <w:r>
        <w:rPr>
          <w:rStyle w:val="a4"/>
          <w:color w:val="000000"/>
          <w:szCs w:val="28"/>
        </w:rPr>
        <w:t>)</w:t>
      </w:r>
      <w:r>
        <w:rPr>
          <w:rStyle w:val="a4"/>
          <w:color w:val="000000"/>
          <w:szCs w:val="28"/>
        </w:rPr>
        <w:tab/>
        <w:t>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p>
    <w:p w:rsidR="00F400DB" w:rsidRDefault="00F400DB" w:rsidP="00F400DB">
      <w:pPr>
        <w:pStyle w:val="a5"/>
        <w:rPr>
          <w:b/>
          <w:szCs w:val="28"/>
        </w:rPr>
      </w:pPr>
      <w:r>
        <w:rPr>
          <w:b/>
          <w:szCs w:val="28"/>
        </w:rPr>
        <w:t>Статья 7</w:t>
      </w:r>
    </w:p>
    <w:p w:rsidR="00F400DB" w:rsidRDefault="00F400DB" w:rsidP="00F400DB">
      <w:pPr>
        <w:pStyle w:val="a5"/>
        <w:rPr>
          <w:szCs w:val="28"/>
        </w:rPr>
      </w:pPr>
      <w:r>
        <w:rPr>
          <w:szCs w:val="28"/>
        </w:rPr>
        <w:t xml:space="preserve">1. </w:t>
      </w:r>
      <w:proofErr w:type="gramStart"/>
      <w:r>
        <w:rPr>
          <w:szCs w:val="28"/>
        </w:rPr>
        <w:t>Увеличить размеры денежного вознаграждения лиц, замещающих муниципальные должности Упорненского сельского, а также размеры месячных окладов муниципальных служащих Упорненского сельского поселения  в соответствии с замещающими ими должностями муниципальной службы и размеры месячных окладов муниципальных служащих Упорненского сельского поселения  в соответствии с присвоенными им классными чинами муниципальной службы с 01 октября 2015 года на 5,5 процента.</w:t>
      </w:r>
      <w:proofErr w:type="gramEnd"/>
    </w:p>
    <w:p w:rsidR="00F400DB" w:rsidRDefault="00F400DB" w:rsidP="00F400DB">
      <w:pPr>
        <w:pStyle w:val="a5"/>
      </w:pPr>
      <w:r>
        <w:rPr>
          <w:szCs w:val="28"/>
        </w:rPr>
        <w:t xml:space="preserve">2. </w:t>
      </w:r>
      <w:proofErr w:type="gramStart"/>
      <w:r>
        <w:t xml:space="preserve">Установить, что администрация Упорненского сельского поселения не вправе  принимать решения, приводящие к увеличению в 2015 году штатной численности муниципальных служащих Упорненского сельского поселения, за исключением </w:t>
      </w:r>
      <w:r>
        <w:lastRenderedPageBreak/>
        <w:t>случаев принятия решений о наделении органа исполнительной власти Упорненского сельского поселения дополнительными функциями в пределах установленной в соответствии с законодательством компетенции, требующими увеличения штатной численности, а также ликвидации подведомственных органам исполнительной власти Упорненского поселения муниципальных</w:t>
      </w:r>
      <w:proofErr w:type="gramEnd"/>
      <w:r>
        <w:t xml:space="preserve"> учреждений.</w:t>
      </w:r>
    </w:p>
    <w:p w:rsidR="00F400DB" w:rsidRDefault="00F400DB" w:rsidP="00F400DB">
      <w:pPr>
        <w:pStyle w:val="a5"/>
        <w:rPr>
          <w:szCs w:val="28"/>
        </w:rPr>
      </w:pPr>
    </w:p>
    <w:p w:rsidR="00F400DB" w:rsidRDefault="00F400DB" w:rsidP="00F400DB">
      <w:pPr>
        <w:pStyle w:val="a5"/>
        <w:rPr>
          <w:b/>
          <w:szCs w:val="28"/>
        </w:rPr>
      </w:pPr>
      <w:r>
        <w:rPr>
          <w:b/>
          <w:szCs w:val="28"/>
        </w:rPr>
        <w:t>Статья 8</w:t>
      </w:r>
    </w:p>
    <w:p w:rsidR="00F400DB" w:rsidRDefault="00F400DB" w:rsidP="00F400DB">
      <w:pPr>
        <w:pStyle w:val="a5"/>
        <w:rPr>
          <w:szCs w:val="28"/>
        </w:rPr>
      </w:pPr>
      <w:r>
        <w:rPr>
          <w:szCs w:val="28"/>
        </w:rPr>
        <w:t>1. Предусмотреть бюджетные ассигнования в целях повышения средней заработной платы отдельным категориям работников бюджетных учреждений Упорненского сельского поселения с 01 января 2015 года в соответствии с указом Президента Российской Федерации от 07 мая 2012 года №597 «О мероприятиях по реализации государственной социальной политики».</w:t>
      </w:r>
    </w:p>
    <w:p w:rsidR="00F400DB" w:rsidRDefault="00F400DB" w:rsidP="00F400DB">
      <w:pPr>
        <w:pStyle w:val="a5"/>
        <w:rPr>
          <w:szCs w:val="28"/>
        </w:rPr>
      </w:pPr>
      <w:r>
        <w:rPr>
          <w:szCs w:val="28"/>
        </w:rPr>
        <w:t>2. Предусмотреть бюджетные ассигнования в целях повышения заработной платы (должностных окладов) работников бюджетных учреждений Упорненского сельского поселения (за исключением отдельных категорий работников, оплата труда которых повышается согласно части 1 настоящей статьи) с 01 октября 2015 года на 5,5 процента.</w:t>
      </w:r>
    </w:p>
    <w:p w:rsidR="00F400DB" w:rsidRDefault="00F400DB" w:rsidP="00F400DB">
      <w:pPr>
        <w:pStyle w:val="a5"/>
        <w:rPr>
          <w:szCs w:val="28"/>
        </w:rPr>
      </w:pPr>
    </w:p>
    <w:p w:rsidR="00F400DB" w:rsidRDefault="00F400DB" w:rsidP="00F400DB">
      <w:pPr>
        <w:pStyle w:val="a5"/>
        <w:rPr>
          <w:b/>
          <w:szCs w:val="28"/>
        </w:rPr>
      </w:pPr>
      <w:r>
        <w:rPr>
          <w:b/>
          <w:szCs w:val="28"/>
        </w:rPr>
        <w:t>Статья 9</w:t>
      </w:r>
    </w:p>
    <w:p w:rsidR="00F400DB" w:rsidRDefault="00F400DB" w:rsidP="00F400DB">
      <w:pPr>
        <w:pStyle w:val="a5"/>
        <w:rPr>
          <w:szCs w:val="28"/>
        </w:rPr>
      </w:pPr>
      <w:r>
        <w:rPr>
          <w:szCs w:val="28"/>
        </w:rPr>
        <w:t>1.Утвердить программу муниципальных внутренних заимствований Упорненского сельского поселения Павловского района на 2015 год согласно приложению № 10 к настоящему решению.</w:t>
      </w:r>
    </w:p>
    <w:p w:rsidR="00F400DB" w:rsidRDefault="00F400DB" w:rsidP="00F400DB">
      <w:pPr>
        <w:pStyle w:val="a5"/>
        <w:rPr>
          <w:szCs w:val="28"/>
        </w:rPr>
      </w:pPr>
      <w:r>
        <w:rPr>
          <w:szCs w:val="28"/>
        </w:rPr>
        <w:t>2. Установить предельный объем муниципального долга Упорненского сельского поселения Павловского района на 2015 год в сумме 387,5 тыс. рублей.</w:t>
      </w:r>
    </w:p>
    <w:p w:rsidR="00F400DB" w:rsidRDefault="00F400DB" w:rsidP="00F400DB">
      <w:pPr>
        <w:pStyle w:val="a5"/>
        <w:rPr>
          <w:szCs w:val="28"/>
        </w:rPr>
      </w:pPr>
      <w:r>
        <w:rPr>
          <w:szCs w:val="28"/>
        </w:rPr>
        <w:t>3. Установить верхний предел муниципального внутреннего долга Упорненского сельского поселения на 2015 год в сумме 0 тыс. рублей.</w:t>
      </w:r>
    </w:p>
    <w:p w:rsidR="00F400DB" w:rsidRDefault="00F400DB" w:rsidP="00F400DB">
      <w:pPr>
        <w:pStyle w:val="a5"/>
        <w:rPr>
          <w:szCs w:val="28"/>
        </w:rPr>
      </w:pPr>
      <w:r>
        <w:rPr>
          <w:szCs w:val="28"/>
        </w:rPr>
        <w:t>4. Установить предельный объем расходов на обслуживание муниципального долга Упорненского сельского поселения на 2015 год в сумме 40 тыс. рублей.</w:t>
      </w:r>
    </w:p>
    <w:p w:rsidR="00F400DB" w:rsidRDefault="00F400DB" w:rsidP="00F400DB">
      <w:pPr>
        <w:pStyle w:val="a5"/>
        <w:rPr>
          <w:szCs w:val="28"/>
        </w:rPr>
      </w:pPr>
      <w:r>
        <w:rPr>
          <w:szCs w:val="28"/>
        </w:rPr>
        <w:t>5. Утвердить  программу муниципальных гарантий Упорненского сельского поселения Павловского района в валюте Российской Федерации на 2015 год, согласно приложению №11 к настоящему решению.</w:t>
      </w:r>
    </w:p>
    <w:p w:rsidR="00F400DB" w:rsidRDefault="00F400DB" w:rsidP="00F400DB">
      <w:pPr>
        <w:pStyle w:val="a5"/>
        <w:widowControl w:val="0"/>
        <w:rPr>
          <w:b/>
        </w:rPr>
      </w:pPr>
    </w:p>
    <w:p w:rsidR="00F400DB" w:rsidRDefault="00F400DB" w:rsidP="00F400DB">
      <w:pPr>
        <w:pStyle w:val="a5"/>
        <w:widowControl w:val="0"/>
        <w:rPr>
          <w:b/>
        </w:rPr>
      </w:pPr>
    </w:p>
    <w:p w:rsidR="00F400DB" w:rsidRDefault="00F400DB" w:rsidP="00F400DB">
      <w:pPr>
        <w:pStyle w:val="a5"/>
        <w:widowControl w:val="0"/>
        <w:rPr>
          <w:b/>
        </w:rPr>
      </w:pPr>
      <w:r>
        <w:rPr>
          <w:b/>
        </w:rPr>
        <w:t>Статья 10</w:t>
      </w:r>
    </w:p>
    <w:p w:rsidR="00F400DB" w:rsidRDefault="00F400DB" w:rsidP="00F400DB">
      <w:pPr>
        <w:pStyle w:val="a5"/>
        <w:widowControl w:val="0"/>
        <w:rPr>
          <w:szCs w:val="28"/>
        </w:rPr>
      </w:pPr>
      <w:r>
        <w:t xml:space="preserve">1. Установить, что управление муниципальным долгом осуществляется исполнительно-распорядительным органом </w:t>
      </w:r>
      <w:r>
        <w:rPr>
          <w:szCs w:val="28"/>
        </w:rPr>
        <w:t>Упорненского сельского поселения в соответствии с Уставом Упорненского сельского поселения.</w:t>
      </w:r>
    </w:p>
    <w:p w:rsidR="00F400DB" w:rsidRDefault="00F400DB" w:rsidP="00F400DB">
      <w:pPr>
        <w:pStyle w:val="a5"/>
        <w:widowControl w:val="0"/>
        <w:rPr>
          <w:szCs w:val="28"/>
        </w:rPr>
      </w:pPr>
      <w:r>
        <w:rPr>
          <w:szCs w:val="28"/>
        </w:rPr>
        <w:t>2.Право осуществления муниципальных заимствований от имени  Упорненского сельского поселения и выдачи муниципальных гарантий Упорненского сельского поселения другим заемщикам для привлечения кредитов в соответствии с настоящим решением и Уставом Упорненского сельского поселения принадлежит администрации  Упорненского сельского поселения.</w:t>
      </w:r>
    </w:p>
    <w:p w:rsidR="00F400DB" w:rsidRDefault="00F400DB" w:rsidP="00F400DB">
      <w:pPr>
        <w:pStyle w:val="a5"/>
        <w:widowControl w:val="0"/>
        <w:rPr>
          <w:szCs w:val="28"/>
        </w:rPr>
      </w:pPr>
    </w:p>
    <w:p w:rsidR="00F400DB" w:rsidRDefault="00F400DB" w:rsidP="00F400DB">
      <w:pPr>
        <w:pStyle w:val="a5"/>
        <w:widowControl w:val="0"/>
        <w:rPr>
          <w:b/>
          <w:szCs w:val="28"/>
        </w:rPr>
      </w:pPr>
      <w:r>
        <w:rPr>
          <w:b/>
          <w:szCs w:val="28"/>
        </w:rPr>
        <w:t>Статья 11</w:t>
      </w:r>
    </w:p>
    <w:p w:rsidR="00F400DB" w:rsidRDefault="00F400DB" w:rsidP="00F400DB">
      <w:pPr>
        <w:pStyle w:val="a7"/>
        <w:ind w:firstLine="840"/>
        <w:jc w:val="both"/>
        <w:rPr>
          <w:rFonts w:ascii="Times New Roman" w:hAnsi="Times New Roman"/>
          <w:sz w:val="28"/>
          <w:szCs w:val="28"/>
        </w:rPr>
      </w:pPr>
      <w:r>
        <w:rPr>
          <w:rFonts w:ascii="Times New Roman" w:hAnsi="Times New Roman"/>
          <w:sz w:val="28"/>
          <w:szCs w:val="28"/>
        </w:rPr>
        <w:lastRenderedPageBreak/>
        <w:t>1. Предоставление муниципальных гарантий Упорненского сельского поселения сельского поселения осуществляется в соответствии с требованиями Бюджетного кодекса и в порядке, установленном муниципальными правовыми актами.</w:t>
      </w:r>
    </w:p>
    <w:p w:rsidR="00F400DB" w:rsidRDefault="00F400DB" w:rsidP="00F400DB">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 Установить, что муниципальные гарантии Упорненского сельского поселения, выдаваемые в 2015 году, предоставляются на платной основе. Утвердить ставку платы, взимаемой за предоставление муниципаль</w:t>
      </w:r>
      <w:r>
        <w:rPr>
          <w:rFonts w:ascii="Times New Roman" w:hAnsi="Times New Roman" w:cs="Times New Roman"/>
          <w:sz w:val="28"/>
          <w:szCs w:val="28"/>
        </w:rPr>
        <w:softHyphen/>
        <w:t xml:space="preserve">ных гарантий Упорненского сельского поселения в течение 2015 года, в размере 1,5 процента от суммы выдаваемых гарантий. </w:t>
      </w:r>
    </w:p>
    <w:p w:rsidR="00F400DB" w:rsidRDefault="00F400DB" w:rsidP="00F400DB">
      <w:pPr>
        <w:pStyle w:val="ConsNormal"/>
        <w:widowControl/>
        <w:ind w:right="0"/>
        <w:jc w:val="both"/>
        <w:rPr>
          <w:rFonts w:ascii="Times New Roman" w:hAnsi="Times New Roman" w:cs="Times New Roman"/>
          <w:sz w:val="28"/>
          <w:szCs w:val="28"/>
        </w:rPr>
      </w:pPr>
      <w:r>
        <w:rPr>
          <w:rFonts w:ascii="Times New Roman" w:hAnsi="Times New Roman" w:cs="Times New Roman"/>
          <w:b/>
          <w:sz w:val="28"/>
          <w:szCs w:val="28"/>
        </w:rPr>
        <w:t>Статья 12</w:t>
      </w:r>
    </w:p>
    <w:p w:rsidR="00F400DB" w:rsidRDefault="00F400DB" w:rsidP="00F400DB">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1.Средства в валюте  Российской Федерации, поступающие во временное распоряжение муниципальным учреждениям Упорненского  сельского поселения Павловского района в соответствии с законодательными и иными нормативными правовыми актами Российской Федерации, нормативными актами Краснодарского края и нормативными актами Упорненского сельского поселения учитываются на лицевых счетах, открытых в Отделе №39 УФК по краснодарскому краю, в порядке, Отделом №39 УФК по краснодарскому краю.</w:t>
      </w:r>
      <w:proofErr w:type="gramEnd"/>
    </w:p>
    <w:p w:rsidR="00F400DB" w:rsidRDefault="00F400DB" w:rsidP="00F400DB">
      <w:pPr>
        <w:pStyle w:val="ConsNormal"/>
        <w:widowControl/>
        <w:ind w:right="0"/>
        <w:jc w:val="both"/>
        <w:rPr>
          <w:rFonts w:ascii="Times New Roman" w:hAnsi="Times New Roman" w:cs="Times New Roman"/>
          <w:sz w:val="28"/>
          <w:szCs w:val="28"/>
        </w:rPr>
      </w:pPr>
    </w:p>
    <w:p w:rsidR="00F400DB" w:rsidRDefault="00F400DB" w:rsidP="00F400DB">
      <w:pPr>
        <w:pStyle w:val="ConsNormal"/>
        <w:widowControl/>
        <w:ind w:right="0"/>
        <w:jc w:val="both"/>
        <w:rPr>
          <w:rFonts w:ascii="Times New Roman" w:hAnsi="Times New Roman" w:cs="Times New Roman"/>
          <w:sz w:val="28"/>
          <w:szCs w:val="28"/>
        </w:rPr>
      </w:pPr>
      <w:r>
        <w:rPr>
          <w:rFonts w:ascii="Times New Roman" w:hAnsi="Times New Roman" w:cs="Times New Roman"/>
          <w:b/>
          <w:sz w:val="28"/>
          <w:szCs w:val="28"/>
        </w:rPr>
        <w:t xml:space="preserve">Статья 13 </w:t>
      </w:r>
    </w:p>
    <w:p w:rsidR="00F400DB" w:rsidRDefault="00F400DB" w:rsidP="00F400DB">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1.Установить, что неиспользованные по состоянию на 1 января 2015 года остатки межбюджетных трансфертов, предоставленных из бюджета Упорненского сельского поселения в форме иных межбюджетных трансфертов, имеющих целевое назначение, подлежат возврату в бюджет  Упорненского сельского поселения в сроки и порядке, установленные администраций Упорненского  сельского поселения.</w:t>
      </w:r>
    </w:p>
    <w:p w:rsidR="00F400DB" w:rsidRDefault="00F400DB" w:rsidP="00F400DB">
      <w:pPr>
        <w:pStyle w:val="a5"/>
        <w:rPr>
          <w:szCs w:val="28"/>
        </w:rPr>
      </w:pPr>
    </w:p>
    <w:p w:rsidR="00F400DB" w:rsidRDefault="00F400DB" w:rsidP="00F400DB">
      <w:pPr>
        <w:pStyle w:val="a5"/>
        <w:rPr>
          <w:b/>
        </w:rPr>
      </w:pPr>
      <w:r>
        <w:rPr>
          <w:b/>
        </w:rPr>
        <w:t>Статья 14</w:t>
      </w:r>
    </w:p>
    <w:p w:rsidR="00F400DB" w:rsidRDefault="00F400DB" w:rsidP="00F400DB">
      <w:pPr>
        <w:pStyle w:val="a9"/>
      </w:pPr>
      <w:r>
        <w:t xml:space="preserve">         </w:t>
      </w:r>
      <w:proofErr w:type="gramStart"/>
      <w:r>
        <w:t>1.Установить, что в 2015 году администрация Упорненского сельского поселения, муниципальные бюджетные учреждения Упорненского сельского поселения вправе осуществлять оплату услуг кредитных организаций по перечислению заработной платы, компенсационных и других выплат лицам, замещающим муниципальные должности Упорненского сельского поселения, лицам, муниципальным служащим Упорненского сельского поселения, и работникам согласно соответствующим договорам в пределах,  утвержденных в установленном законодательством порядке смет доходов и расходов указанных</w:t>
      </w:r>
      <w:proofErr w:type="gramEnd"/>
    </w:p>
    <w:p w:rsidR="00F400DB" w:rsidRDefault="00F400DB" w:rsidP="00F400DB">
      <w:pPr>
        <w:pStyle w:val="a5"/>
      </w:pPr>
    </w:p>
    <w:p w:rsidR="00F400DB" w:rsidRDefault="00F400DB" w:rsidP="00F400DB">
      <w:pPr>
        <w:pStyle w:val="a5"/>
        <w:rPr>
          <w:b/>
        </w:rPr>
      </w:pPr>
    </w:p>
    <w:p w:rsidR="00F400DB" w:rsidRDefault="00F400DB" w:rsidP="00F400DB">
      <w:pPr>
        <w:pStyle w:val="a5"/>
        <w:rPr>
          <w:b/>
        </w:rPr>
      </w:pPr>
      <w:r>
        <w:rPr>
          <w:b/>
        </w:rPr>
        <w:t>Статья 15</w:t>
      </w:r>
    </w:p>
    <w:p w:rsidR="00F400DB" w:rsidRDefault="00F400DB" w:rsidP="00F400DB">
      <w:pPr>
        <w:pStyle w:val="a7"/>
        <w:widowControl w:val="0"/>
        <w:ind w:firstLine="709"/>
        <w:jc w:val="both"/>
        <w:rPr>
          <w:rFonts w:ascii="Times New Roman" w:hAnsi="Times New Roman"/>
          <w:sz w:val="28"/>
          <w:szCs w:val="28"/>
        </w:rPr>
      </w:pPr>
      <w:r>
        <w:rPr>
          <w:rFonts w:ascii="Times New Roman" w:hAnsi="Times New Roman"/>
          <w:sz w:val="28"/>
          <w:szCs w:val="28"/>
        </w:rPr>
        <w:t>1. Установить в соответствии с пунктом 3 статьи 217 Бюджетного кодекса Российской Федерации следующие основания для внесения в 2015   году изменений в бюджетную роспись  бюджета  Упорненского сельского поселения без внесения изменений в решение о бюджете:</w:t>
      </w:r>
    </w:p>
    <w:p w:rsidR="00F400DB" w:rsidRDefault="00F400DB" w:rsidP="00F400DB">
      <w:pPr>
        <w:pStyle w:val="a7"/>
        <w:widowControl w:val="0"/>
        <w:ind w:firstLine="709"/>
        <w:jc w:val="both"/>
        <w:rPr>
          <w:rFonts w:ascii="Times New Roman" w:hAnsi="Times New Roman"/>
          <w:sz w:val="28"/>
          <w:szCs w:val="28"/>
        </w:rPr>
      </w:pPr>
      <w:r>
        <w:rPr>
          <w:rFonts w:ascii="Times New Roman" w:hAnsi="Times New Roman"/>
          <w:sz w:val="28"/>
          <w:szCs w:val="28"/>
        </w:rPr>
        <w:t>1) фактически полученные межбюджетные субсидии и субвенции сверх утвержденных решением о бюджете направляются на увеличение расходов соответственно целям предоставления субсидий и субвенций;</w:t>
      </w:r>
    </w:p>
    <w:p w:rsidR="00F400DB" w:rsidRDefault="00F400DB" w:rsidP="00F400DB">
      <w:pPr>
        <w:pStyle w:val="a7"/>
        <w:widowControl w:val="0"/>
        <w:ind w:firstLine="709"/>
        <w:jc w:val="both"/>
        <w:rPr>
          <w:rFonts w:ascii="Times New Roman" w:hAnsi="Times New Roman"/>
          <w:sz w:val="28"/>
          <w:szCs w:val="28"/>
        </w:rPr>
      </w:pPr>
      <w:r>
        <w:rPr>
          <w:rFonts w:ascii="Times New Roman" w:hAnsi="Times New Roman"/>
          <w:sz w:val="28"/>
          <w:szCs w:val="28"/>
        </w:rPr>
        <w:t xml:space="preserve">2) в случае недостаточности бюджетных ассигнований для исполнения публичных нормативных обязательств — с превышением общего объема указанных </w:t>
      </w:r>
      <w:r>
        <w:rPr>
          <w:rFonts w:ascii="Times New Roman" w:hAnsi="Times New Roman"/>
          <w:sz w:val="28"/>
          <w:szCs w:val="28"/>
        </w:rPr>
        <w:lastRenderedPageBreak/>
        <w:t>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F400DB" w:rsidRDefault="00F400DB" w:rsidP="00F400DB">
      <w:pPr>
        <w:pStyle w:val="a7"/>
        <w:widowControl w:val="0"/>
        <w:ind w:firstLine="709"/>
        <w:jc w:val="both"/>
        <w:rPr>
          <w:rFonts w:ascii="Times New Roman" w:hAnsi="Times New Roman"/>
          <w:sz w:val="28"/>
          <w:szCs w:val="28"/>
        </w:rPr>
      </w:pPr>
      <w:r>
        <w:rPr>
          <w:rFonts w:ascii="Times New Roman" w:hAnsi="Times New Roman"/>
          <w:sz w:val="28"/>
          <w:szCs w:val="28"/>
        </w:rPr>
        <w:t>3) в случае изменения состава или полномочий (функций) главного распорядителя бюджетных средств (подведомственных ему бюджетных учреждений); вступления в силу законов, предусматривающих осуществление полномочий администрации Упорненского сельского поселения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уменьшения ассигнований на сумму средств, использованных не по целевому назначению, по предписаниям Контрольно-счетной палаты Краснодарского края, департамента по финансам, бюджету и контролю Краснодарского края, департамента финансово-бюджетного надзора Краснодарского края, финансового управления департамента по финансам, бюджету и контролю Краснодарского края в Павловском районе, контрольно – ревизионным отделом  муниципального образования Павловский район;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в случае изменения наименования главного распорядителя бюджетных средств, изменения структуры администрации  Упорненского сельского поселения,  установленного решением о бюджете, — в пределах объема бюджетных ассигнований;</w:t>
      </w:r>
    </w:p>
    <w:p w:rsidR="00F400DB" w:rsidRDefault="00F400DB" w:rsidP="00F400DB">
      <w:pPr>
        <w:pStyle w:val="a7"/>
        <w:widowControl w:val="0"/>
        <w:ind w:firstLine="709"/>
        <w:jc w:val="both"/>
        <w:rPr>
          <w:rFonts w:ascii="Times New Roman" w:hAnsi="Times New Roman"/>
          <w:sz w:val="28"/>
          <w:szCs w:val="28"/>
        </w:rPr>
      </w:pPr>
      <w:proofErr w:type="gramStart"/>
      <w:r>
        <w:rPr>
          <w:rFonts w:ascii="Times New Roman" w:hAnsi="Times New Roman"/>
          <w:sz w:val="28"/>
          <w:szCs w:val="28"/>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 при условии, что увеличение бюджетных ассигнований по соответствующему виду расходов</w:t>
      </w:r>
      <w:proofErr w:type="gramEnd"/>
      <w:r>
        <w:rPr>
          <w:rFonts w:ascii="Times New Roman" w:hAnsi="Times New Roman"/>
          <w:sz w:val="28"/>
          <w:szCs w:val="28"/>
        </w:rPr>
        <w:t xml:space="preserve"> не превышает 10 процентов;</w:t>
      </w:r>
    </w:p>
    <w:p w:rsidR="00F400DB" w:rsidRDefault="00F400DB" w:rsidP="00F400DB">
      <w:pPr>
        <w:pStyle w:val="a7"/>
        <w:widowControl w:val="0"/>
        <w:ind w:firstLine="709"/>
        <w:jc w:val="both"/>
        <w:rPr>
          <w:rFonts w:ascii="Times New Roman" w:hAnsi="Times New Roman"/>
          <w:sz w:val="28"/>
          <w:szCs w:val="28"/>
        </w:rPr>
      </w:pPr>
      <w:r>
        <w:rPr>
          <w:rFonts w:ascii="Times New Roman" w:hAnsi="Times New Roman"/>
          <w:sz w:val="28"/>
          <w:szCs w:val="28"/>
        </w:rPr>
        <w:t>5) в случае проведения реструктуризации государственного долга в соответствии с Бюджетным кодексом Российской Федерации</w:t>
      </w:r>
      <w:r>
        <w:rPr>
          <w:rFonts w:ascii="Times New Roman" w:hAnsi="Times New Roman"/>
          <w:vanish/>
          <w:sz w:val="28"/>
          <w:szCs w:val="28"/>
        </w:rPr>
        <w:t>Бюджетным азом зарезервированных в составеутвержденных бюджетных ассигнований</w:t>
      </w:r>
      <w:r>
        <w:rPr>
          <w:rFonts w:ascii="Times New Roman" w:hAnsi="Times New Roman"/>
          <w:sz w:val="28"/>
          <w:szCs w:val="28"/>
        </w:rPr>
        <w:t>;</w:t>
      </w:r>
    </w:p>
    <w:p w:rsidR="00F400DB" w:rsidRDefault="00F400DB" w:rsidP="00F400DB">
      <w:pPr>
        <w:pStyle w:val="a7"/>
        <w:widowControl w:val="0"/>
        <w:ind w:firstLine="709"/>
        <w:jc w:val="both"/>
        <w:rPr>
          <w:rFonts w:ascii="Times New Roman" w:hAnsi="Times New Roman"/>
          <w:sz w:val="28"/>
          <w:szCs w:val="28"/>
        </w:rPr>
      </w:pPr>
      <w:r>
        <w:rPr>
          <w:rFonts w:ascii="Times New Roman" w:hAnsi="Times New Roman"/>
          <w:sz w:val="28"/>
          <w:szCs w:val="28"/>
        </w:rPr>
        <w:t>6)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F400DB" w:rsidRDefault="00F400DB" w:rsidP="00F400DB">
      <w:pPr>
        <w:pStyle w:val="a7"/>
        <w:widowControl w:val="0"/>
        <w:ind w:firstLine="709"/>
        <w:jc w:val="both"/>
        <w:rPr>
          <w:rFonts w:ascii="Times New Roman" w:hAnsi="Times New Roman"/>
          <w:sz w:val="28"/>
          <w:szCs w:val="28"/>
        </w:rPr>
      </w:pPr>
      <w:r>
        <w:rPr>
          <w:rFonts w:ascii="Times New Roman" w:hAnsi="Times New Roman"/>
          <w:sz w:val="28"/>
          <w:szCs w:val="28"/>
        </w:rPr>
        <w:t>7) детализации кодов целевых статей;</w:t>
      </w:r>
    </w:p>
    <w:p w:rsidR="00F400DB" w:rsidRDefault="00F400DB" w:rsidP="00F400DB">
      <w:pPr>
        <w:pStyle w:val="a7"/>
        <w:widowControl w:val="0"/>
        <w:ind w:firstLine="709"/>
        <w:jc w:val="both"/>
        <w:rPr>
          <w:rFonts w:ascii="Times New Roman" w:hAnsi="Times New Roman"/>
          <w:b/>
          <w:sz w:val="28"/>
          <w:szCs w:val="28"/>
        </w:rPr>
      </w:pPr>
      <w:r>
        <w:rPr>
          <w:rFonts w:ascii="Times New Roman" w:hAnsi="Times New Roman"/>
          <w:sz w:val="28"/>
          <w:szCs w:val="28"/>
        </w:rPr>
        <w:t>8) изменение и (или) уточнение бюджетной классификации.</w:t>
      </w:r>
    </w:p>
    <w:p w:rsidR="00F400DB" w:rsidRDefault="00F400DB" w:rsidP="00F400DB">
      <w:pPr>
        <w:pStyle w:val="a5"/>
        <w:rPr>
          <w:b/>
        </w:rPr>
      </w:pPr>
    </w:p>
    <w:p w:rsidR="00F400DB" w:rsidRDefault="00F400DB" w:rsidP="00F400DB">
      <w:pPr>
        <w:pStyle w:val="a5"/>
        <w:rPr>
          <w:b/>
        </w:rPr>
      </w:pPr>
      <w:r>
        <w:rPr>
          <w:b/>
        </w:rPr>
        <w:t>Статья 17</w:t>
      </w:r>
    </w:p>
    <w:p w:rsidR="00F400DB" w:rsidRDefault="00F400DB" w:rsidP="00F400DB">
      <w:pPr>
        <w:pStyle w:val="a5"/>
      </w:pPr>
      <w:r>
        <w:t>1.Остатки средств бюджета Упорненского сельского поселения, сложившиеся на 1 января 2015 года, в полном объеме (за исключением целевых федеральных средств) могут направляться в 2015 году на покрытие временных кассовых разрывов, возникающих в ходе исполнения бюджета сельского поселения.</w:t>
      </w:r>
    </w:p>
    <w:p w:rsidR="00F400DB" w:rsidRDefault="00F400DB" w:rsidP="00F400DB">
      <w:pPr>
        <w:pStyle w:val="a5"/>
        <w:rPr>
          <w:b/>
        </w:rPr>
      </w:pPr>
    </w:p>
    <w:p w:rsidR="00F400DB" w:rsidRDefault="00F400DB" w:rsidP="00F400DB">
      <w:pPr>
        <w:pStyle w:val="a5"/>
      </w:pPr>
      <w:r>
        <w:rPr>
          <w:b/>
        </w:rPr>
        <w:lastRenderedPageBreak/>
        <w:t>Статья 18</w:t>
      </w:r>
    </w:p>
    <w:p w:rsidR="00F400DB" w:rsidRDefault="00F400DB" w:rsidP="00F400DB">
      <w:pPr>
        <w:pStyle w:val="a5"/>
      </w:pPr>
      <w:r>
        <w:t>1.Нормативные правовые акты Упорненского сельского поселения подлежат приведению в соответствие с настоящим решением в двухмесячный срок со дня вступления в силу настоящего решения.</w:t>
      </w:r>
    </w:p>
    <w:p w:rsidR="00F400DB" w:rsidRDefault="00F400DB" w:rsidP="00F400DB">
      <w:pPr>
        <w:pStyle w:val="a5"/>
      </w:pPr>
    </w:p>
    <w:p w:rsidR="00F400DB" w:rsidRDefault="00F400DB" w:rsidP="00F400DB">
      <w:pPr>
        <w:pStyle w:val="a5"/>
        <w:rPr>
          <w:b/>
        </w:rPr>
      </w:pPr>
      <w:r>
        <w:rPr>
          <w:b/>
        </w:rPr>
        <w:t>Статья 19</w:t>
      </w:r>
    </w:p>
    <w:p w:rsidR="00F400DB" w:rsidRDefault="00F400DB" w:rsidP="00F400DB">
      <w:pPr>
        <w:pStyle w:val="a5"/>
      </w:pPr>
      <w:r>
        <w:t>1.Контроль над исполнением настоящего решения возложить на постоянную комиссию по финансам, бюджету, налогам и инвестиционной политике (Горбань).</w:t>
      </w:r>
    </w:p>
    <w:p w:rsidR="00F400DB" w:rsidRDefault="00F400DB" w:rsidP="00F400DB">
      <w:pPr>
        <w:pStyle w:val="a5"/>
      </w:pPr>
    </w:p>
    <w:p w:rsidR="00F400DB" w:rsidRDefault="00F400DB" w:rsidP="00F400DB">
      <w:pPr>
        <w:pStyle w:val="a5"/>
        <w:rPr>
          <w:b/>
        </w:rPr>
      </w:pPr>
      <w:r>
        <w:rPr>
          <w:b/>
        </w:rPr>
        <w:t>Статья 20</w:t>
      </w:r>
    </w:p>
    <w:p w:rsidR="00F400DB" w:rsidRDefault="00F400DB" w:rsidP="00F400DB">
      <w:pPr>
        <w:pStyle w:val="a7"/>
        <w:ind w:firstLine="709"/>
        <w:jc w:val="both"/>
        <w:rPr>
          <w:rFonts w:ascii="Times New Roman" w:hAnsi="Times New Roman"/>
          <w:b/>
          <w:sz w:val="28"/>
          <w:szCs w:val="28"/>
        </w:rPr>
      </w:pPr>
      <w:r>
        <w:rPr>
          <w:rFonts w:ascii="Times New Roman" w:hAnsi="Times New Roman"/>
          <w:sz w:val="28"/>
          <w:szCs w:val="28"/>
        </w:rPr>
        <w:t>1.Организацию выполнения настоящего решения возложить на администрацию Упорненского сельского поселения.</w:t>
      </w:r>
    </w:p>
    <w:p w:rsidR="00F400DB" w:rsidRDefault="00F400DB" w:rsidP="00F400DB">
      <w:pPr>
        <w:pStyle w:val="a7"/>
        <w:widowControl w:val="0"/>
        <w:ind w:firstLine="709"/>
        <w:jc w:val="both"/>
        <w:rPr>
          <w:rFonts w:ascii="Times New Roman" w:hAnsi="Times New Roman"/>
          <w:b/>
          <w:sz w:val="28"/>
          <w:szCs w:val="28"/>
        </w:rPr>
      </w:pPr>
    </w:p>
    <w:p w:rsidR="00F400DB" w:rsidRDefault="00F400DB" w:rsidP="00F400DB">
      <w:pPr>
        <w:pStyle w:val="a5"/>
        <w:ind w:firstLine="0"/>
        <w:rPr>
          <w:b/>
        </w:rPr>
      </w:pPr>
      <w:r>
        <w:rPr>
          <w:b/>
        </w:rPr>
        <w:t xml:space="preserve">         Статья 21</w:t>
      </w:r>
    </w:p>
    <w:p w:rsidR="00F400DB" w:rsidRDefault="00F400DB" w:rsidP="00F400DB">
      <w:pPr>
        <w:pStyle w:val="a5"/>
        <w:rPr>
          <w:b/>
        </w:rPr>
      </w:pPr>
      <w:r>
        <w:t>1.Настоящее решение подлежит обнародованию и вступает в силу с 1 января 2015 года.</w:t>
      </w:r>
    </w:p>
    <w:p w:rsidR="00F400DB" w:rsidRDefault="00F400DB" w:rsidP="00F400DB">
      <w:pPr>
        <w:pStyle w:val="a5"/>
      </w:pPr>
    </w:p>
    <w:p w:rsidR="00F400DB" w:rsidRDefault="00F400DB" w:rsidP="00F400DB">
      <w:pPr>
        <w:pStyle w:val="a5"/>
        <w:ind w:firstLine="0"/>
      </w:pPr>
      <w:r>
        <w:t xml:space="preserve">Глава Упорненского сельского поселения </w:t>
      </w:r>
    </w:p>
    <w:p w:rsidR="00F400DB" w:rsidRDefault="00F400DB" w:rsidP="00F400DB">
      <w:pPr>
        <w:pStyle w:val="a5"/>
        <w:ind w:firstLine="0"/>
      </w:pPr>
      <w:r>
        <w:t xml:space="preserve">Павловского района                                                                               Б.В. </w:t>
      </w:r>
      <w:proofErr w:type="spellStart"/>
      <w:r>
        <w:t>Тыщенко</w:t>
      </w:r>
      <w:proofErr w:type="spellEnd"/>
    </w:p>
    <w:p w:rsidR="00F400DB" w:rsidRDefault="00F400DB" w:rsidP="00F400DB">
      <w:pPr>
        <w:pStyle w:val="a5"/>
      </w:pPr>
    </w:p>
    <w:p w:rsidR="00F400DB" w:rsidRDefault="00F400DB" w:rsidP="00F400DB">
      <w:pPr>
        <w:pStyle w:val="a5"/>
      </w:pPr>
    </w:p>
    <w:p w:rsidR="000D22C4" w:rsidRDefault="000D22C4"/>
    <w:p w:rsidR="00F400DB" w:rsidRPr="00D87E2A" w:rsidRDefault="00F400DB" w:rsidP="00F400DB">
      <w:pPr>
        <w:tabs>
          <w:tab w:val="left" w:pos="5103"/>
          <w:tab w:val="left" w:pos="9653"/>
        </w:tabs>
        <w:spacing w:after="0" w:line="228" w:lineRule="auto"/>
        <w:ind w:left="5103"/>
        <w:jc w:val="right"/>
        <w:rPr>
          <w:rFonts w:ascii="Times New Roman" w:hAnsi="Times New Roman"/>
          <w:sz w:val="28"/>
          <w:szCs w:val="28"/>
        </w:rPr>
      </w:pPr>
      <w:r w:rsidRPr="00D87E2A">
        <w:rPr>
          <w:rFonts w:ascii="Times New Roman" w:hAnsi="Times New Roman"/>
          <w:sz w:val="28"/>
          <w:szCs w:val="28"/>
        </w:rPr>
        <w:t>Приложение 1</w:t>
      </w:r>
    </w:p>
    <w:p w:rsidR="00F400DB" w:rsidRDefault="00F400DB" w:rsidP="00F400DB">
      <w:pPr>
        <w:tabs>
          <w:tab w:val="left" w:pos="9653"/>
        </w:tabs>
        <w:spacing w:after="0" w:line="228" w:lineRule="auto"/>
        <w:ind w:left="4962"/>
        <w:jc w:val="right"/>
        <w:rPr>
          <w:rFonts w:ascii="Times New Roman" w:hAnsi="Times New Roman"/>
          <w:sz w:val="28"/>
          <w:szCs w:val="28"/>
        </w:rPr>
      </w:pPr>
      <w:r>
        <w:rPr>
          <w:rFonts w:ascii="Times New Roman" w:hAnsi="Times New Roman"/>
          <w:sz w:val="28"/>
          <w:szCs w:val="28"/>
        </w:rPr>
        <w:t xml:space="preserve">к решению Совета Упорненского </w:t>
      </w:r>
      <w:r w:rsidRPr="00D87E2A">
        <w:rPr>
          <w:rFonts w:ascii="Times New Roman" w:hAnsi="Times New Roman"/>
          <w:sz w:val="28"/>
          <w:szCs w:val="28"/>
        </w:rPr>
        <w:t>сельского поселения</w:t>
      </w:r>
    </w:p>
    <w:p w:rsidR="00F400DB" w:rsidRDefault="00F400DB" w:rsidP="00F400DB">
      <w:pPr>
        <w:tabs>
          <w:tab w:val="left" w:pos="5103"/>
          <w:tab w:val="left" w:pos="9653"/>
        </w:tabs>
        <w:spacing w:after="0" w:line="228" w:lineRule="auto"/>
        <w:ind w:left="5103"/>
        <w:jc w:val="right"/>
        <w:rPr>
          <w:rFonts w:ascii="Times New Roman" w:hAnsi="Times New Roman"/>
          <w:sz w:val="28"/>
          <w:szCs w:val="28"/>
        </w:rPr>
      </w:pPr>
      <w:r>
        <w:rPr>
          <w:rFonts w:ascii="Times New Roman" w:hAnsi="Times New Roman"/>
          <w:sz w:val="28"/>
          <w:szCs w:val="28"/>
        </w:rPr>
        <w:t>Павловского района</w:t>
      </w:r>
    </w:p>
    <w:p w:rsidR="00F400DB" w:rsidRDefault="00F400DB" w:rsidP="00F400DB">
      <w:pPr>
        <w:tabs>
          <w:tab w:val="left" w:pos="5103"/>
          <w:tab w:val="left" w:pos="9653"/>
        </w:tabs>
        <w:spacing w:after="0" w:line="228" w:lineRule="auto"/>
        <w:ind w:left="5103"/>
        <w:jc w:val="right"/>
        <w:rPr>
          <w:rFonts w:ascii="Times New Roman" w:hAnsi="Times New Roman"/>
          <w:sz w:val="28"/>
          <w:szCs w:val="28"/>
        </w:rPr>
      </w:pPr>
      <w:r>
        <w:rPr>
          <w:rFonts w:ascii="Times New Roman" w:hAnsi="Times New Roman"/>
          <w:sz w:val="28"/>
          <w:szCs w:val="28"/>
        </w:rPr>
        <w:t>«О бюджете Упорненского сельского поселения Павловского района на 2015 год»</w:t>
      </w:r>
    </w:p>
    <w:p w:rsidR="00F400DB" w:rsidRPr="00D87E2A" w:rsidRDefault="00F400DB" w:rsidP="00F400DB">
      <w:pPr>
        <w:tabs>
          <w:tab w:val="left" w:pos="5103"/>
          <w:tab w:val="left" w:pos="9653"/>
        </w:tabs>
        <w:spacing w:after="0" w:line="228" w:lineRule="auto"/>
        <w:ind w:left="5103"/>
        <w:jc w:val="right"/>
        <w:rPr>
          <w:rFonts w:ascii="Times New Roman" w:hAnsi="Times New Roman"/>
          <w:sz w:val="28"/>
          <w:szCs w:val="28"/>
        </w:rPr>
      </w:pPr>
      <w:r>
        <w:rPr>
          <w:rFonts w:ascii="Times New Roman" w:hAnsi="Times New Roman"/>
          <w:sz w:val="28"/>
          <w:szCs w:val="28"/>
        </w:rPr>
        <w:t xml:space="preserve">от 16.12.2014 г. № 7/11 </w:t>
      </w:r>
    </w:p>
    <w:p w:rsidR="00F400DB" w:rsidRPr="00D87E2A" w:rsidRDefault="00F400DB" w:rsidP="00F400DB">
      <w:pPr>
        <w:spacing w:after="0" w:line="228" w:lineRule="auto"/>
        <w:jc w:val="center"/>
        <w:rPr>
          <w:rFonts w:ascii="Times New Roman" w:hAnsi="Times New Roman"/>
          <w:b/>
          <w:bCs/>
          <w:sz w:val="28"/>
          <w:szCs w:val="28"/>
        </w:rPr>
      </w:pPr>
    </w:p>
    <w:p w:rsidR="00F400DB" w:rsidRPr="00D87E2A" w:rsidRDefault="00F400DB" w:rsidP="00F400DB">
      <w:pPr>
        <w:spacing w:after="0" w:line="228" w:lineRule="auto"/>
        <w:jc w:val="center"/>
        <w:rPr>
          <w:rFonts w:ascii="Times New Roman" w:hAnsi="Times New Roman"/>
          <w:b/>
          <w:sz w:val="28"/>
          <w:szCs w:val="28"/>
        </w:rPr>
      </w:pPr>
      <w:r w:rsidRPr="00D87E2A">
        <w:rPr>
          <w:rFonts w:ascii="Times New Roman" w:hAnsi="Times New Roman"/>
          <w:b/>
          <w:bCs/>
          <w:sz w:val="28"/>
          <w:szCs w:val="28"/>
        </w:rPr>
        <w:t xml:space="preserve">Перечень администратора доходов </w:t>
      </w:r>
      <w:r w:rsidRPr="00D87E2A">
        <w:rPr>
          <w:rFonts w:ascii="Times New Roman" w:hAnsi="Times New Roman"/>
          <w:b/>
          <w:sz w:val="28"/>
          <w:szCs w:val="28"/>
        </w:rPr>
        <w:t xml:space="preserve">и источников </w:t>
      </w:r>
    </w:p>
    <w:p w:rsidR="00F400DB" w:rsidRPr="00D87E2A" w:rsidRDefault="00F400DB" w:rsidP="00F400DB">
      <w:pPr>
        <w:spacing w:after="0" w:line="228" w:lineRule="auto"/>
        <w:jc w:val="center"/>
        <w:rPr>
          <w:rFonts w:ascii="Times New Roman" w:hAnsi="Times New Roman"/>
          <w:b/>
          <w:sz w:val="28"/>
          <w:szCs w:val="28"/>
        </w:rPr>
      </w:pPr>
      <w:r w:rsidRPr="00D87E2A">
        <w:rPr>
          <w:rFonts w:ascii="Times New Roman" w:hAnsi="Times New Roman"/>
          <w:b/>
          <w:sz w:val="28"/>
          <w:szCs w:val="28"/>
        </w:rPr>
        <w:t>финансирования дефицита  бюджета Упорненского сельского поселения</w:t>
      </w:r>
    </w:p>
    <w:tbl>
      <w:tblPr>
        <w:tblW w:w="0" w:type="auto"/>
        <w:tblLayout w:type="fixed"/>
        <w:tblLook w:val="0000"/>
      </w:tblPr>
      <w:tblGrid>
        <w:gridCol w:w="1417"/>
        <w:gridCol w:w="2992"/>
        <w:gridCol w:w="5419"/>
      </w:tblGrid>
      <w:tr w:rsidR="00F400DB" w:rsidRPr="00D87E2A" w:rsidTr="00811FD8">
        <w:trPr>
          <w:trHeight w:val="661"/>
        </w:trPr>
        <w:tc>
          <w:tcPr>
            <w:tcW w:w="4409" w:type="dxa"/>
            <w:gridSpan w:val="2"/>
            <w:tcBorders>
              <w:top w:val="single" w:sz="4" w:space="0" w:color="auto"/>
              <w:left w:val="single" w:sz="4" w:space="0" w:color="auto"/>
              <w:bottom w:val="single" w:sz="4" w:space="0" w:color="auto"/>
              <w:right w:val="single" w:sz="4" w:space="0" w:color="000000"/>
            </w:tcBorders>
            <w:vAlign w:val="center"/>
          </w:tcPr>
          <w:p w:rsidR="00F400DB" w:rsidRPr="00D87E2A" w:rsidRDefault="00F400DB" w:rsidP="00811FD8">
            <w:pPr>
              <w:spacing w:after="0" w:line="240" w:lineRule="auto"/>
              <w:jc w:val="center"/>
              <w:rPr>
                <w:rFonts w:ascii="Times New Roman" w:hAnsi="Times New Roman"/>
                <w:color w:val="000000"/>
                <w:sz w:val="28"/>
                <w:szCs w:val="28"/>
              </w:rPr>
            </w:pPr>
            <w:r w:rsidRPr="00D87E2A">
              <w:rPr>
                <w:rFonts w:ascii="Times New Roman" w:hAnsi="Times New Roman"/>
                <w:color w:val="000000"/>
                <w:sz w:val="28"/>
                <w:szCs w:val="28"/>
              </w:rPr>
              <w:t>Код бюджетной классификации Российской Федерации</w:t>
            </w:r>
          </w:p>
        </w:tc>
        <w:tc>
          <w:tcPr>
            <w:tcW w:w="5419" w:type="dxa"/>
            <w:vMerge w:val="restart"/>
            <w:tcBorders>
              <w:top w:val="single" w:sz="4" w:space="0" w:color="auto"/>
              <w:left w:val="single" w:sz="4" w:space="0" w:color="auto"/>
              <w:bottom w:val="nil"/>
              <w:right w:val="single" w:sz="4" w:space="0" w:color="auto"/>
            </w:tcBorders>
            <w:vAlign w:val="center"/>
          </w:tcPr>
          <w:p w:rsidR="00F400DB" w:rsidRPr="00D87E2A" w:rsidRDefault="00F400DB" w:rsidP="00811FD8">
            <w:pPr>
              <w:tabs>
                <w:tab w:val="left" w:pos="5040"/>
              </w:tabs>
              <w:spacing w:after="0" w:line="240" w:lineRule="auto"/>
              <w:jc w:val="center"/>
              <w:rPr>
                <w:rFonts w:ascii="Times New Roman" w:hAnsi="Times New Roman"/>
                <w:color w:val="000000"/>
                <w:sz w:val="28"/>
                <w:szCs w:val="28"/>
              </w:rPr>
            </w:pPr>
            <w:r w:rsidRPr="00D87E2A">
              <w:rPr>
                <w:rFonts w:ascii="Times New Roman" w:hAnsi="Times New Roman"/>
                <w:color w:val="000000"/>
                <w:sz w:val="28"/>
                <w:szCs w:val="28"/>
              </w:rPr>
              <w:t>Наименование администратора доходов и источников финансирования дефицита бюджета Упорненского сельского поселения</w:t>
            </w:r>
          </w:p>
        </w:tc>
      </w:tr>
      <w:tr w:rsidR="00F400DB" w:rsidRPr="00D87E2A" w:rsidTr="00811FD8">
        <w:trPr>
          <w:trHeight w:val="2325"/>
        </w:trPr>
        <w:tc>
          <w:tcPr>
            <w:tcW w:w="1417" w:type="dxa"/>
            <w:tcBorders>
              <w:top w:val="nil"/>
              <w:left w:val="single" w:sz="4" w:space="0" w:color="auto"/>
              <w:bottom w:val="nil"/>
              <w:right w:val="single" w:sz="4" w:space="0" w:color="auto"/>
            </w:tcBorders>
            <w:vAlign w:val="center"/>
          </w:tcPr>
          <w:p w:rsidR="00F400DB" w:rsidRPr="00D87E2A" w:rsidRDefault="00F400DB" w:rsidP="00811FD8">
            <w:pPr>
              <w:spacing w:after="0" w:line="240" w:lineRule="auto"/>
              <w:ind w:right="-59"/>
              <w:jc w:val="center"/>
              <w:rPr>
                <w:rFonts w:ascii="Times New Roman" w:hAnsi="Times New Roman"/>
                <w:sz w:val="28"/>
                <w:szCs w:val="28"/>
              </w:rPr>
            </w:pPr>
            <w:r w:rsidRPr="00D87E2A">
              <w:rPr>
                <w:rFonts w:ascii="Times New Roman" w:hAnsi="Times New Roman"/>
                <w:sz w:val="28"/>
                <w:szCs w:val="28"/>
              </w:rPr>
              <w:t>администратора доходов и источников финансирования</w:t>
            </w:r>
          </w:p>
          <w:p w:rsidR="00F400DB" w:rsidRPr="00D87E2A" w:rsidRDefault="00F400DB" w:rsidP="00811FD8">
            <w:pPr>
              <w:spacing w:after="0" w:line="240" w:lineRule="auto"/>
              <w:ind w:right="-59"/>
              <w:jc w:val="center"/>
              <w:rPr>
                <w:rFonts w:ascii="Times New Roman" w:hAnsi="Times New Roman"/>
                <w:sz w:val="28"/>
                <w:szCs w:val="28"/>
              </w:rPr>
            </w:pPr>
            <w:r w:rsidRPr="00D87E2A">
              <w:rPr>
                <w:rFonts w:ascii="Times New Roman" w:hAnsi="Times New Roman"/>
                <w:sz w:val="28"/>
                <w:szCs w:val="28"/>
              </w:rPr>
              <w:t>дефицита бюджета</w:t>
            </w:r>
          </w:p>
          <w:p w:rsidR="00F400DB" w:rsidRPr="00D87E2A" w:rsidRDefault="00F400DB" w:rsidP="00811FD8">
            <w:pPr>
              <w:spacing w:after="0" w:line="240" w:lineRule="auto"/>
              <w:ind w:right="-59"/>
              <w:jc w:val="center"/>
              <w:rPr>
                <w:rFonts w:ascii="Times New Roman" w:hAnsi="Times New Roman"/>
                <w:sz w:val="28"/>
                <w:szCs w:val="28"/>
              </w:rPr>
            </w:pPr>
            <w:r w:rsidRPr="00D87E2A">
              <w:rPr>
                <w:rFonts w:ascii="Times New Roman" w:hAnsi="Times New Roman"/>
                <w:sz w:val="28"/>
                <w:szCs w:val="28"/>
              </w:rPr>
              <w:t xml:space="preserve">Упорненского </w:t>
            </w:r>
            <w:r w:rsidRPr="00D87E2A">
              <w:rPr>
                <w:rFonts w:ascii="Times New Roman" w:hAnsi="Times New Roman"/>
                <w:sz w:val="28"/>
                <w:szCs w:val="28"/>
              </w:rPr>
              <w:lastRenderedPageBreak/>
              <w:t>сельского поселения</w:t>
            </w:r>
          </w:p>
        </w:tc>
        <w:tc>
          <w:tcPr>
            <w:tcW w:w="2992" w:type="dxa"/>
            <w:tcBorders>
              <w:top w:val="nil"/>
              <w:left w:val="nil"/>
              <w:bottom w:val="nil"/>
              <w:right w:val="single" w:sz="4" w:space="0" w:color="auto"/>
            </w:tcBorders>
            <w:vAlign w:val="center"/>
          </w:tcPr>
          <w:p w:rsidR="00F400DB" w:rsidRPr="00D87E2A" w:rsidRDefault="00F400DB" w:rsidP="00811FD8">
            <w:pPr>
              <w:spacing w:after="0" w:line="240" w:lineRule="auto"/>
              <w:ind w:right="-127"/>
              <w:jc w:val="center"/>
              <w:rPr>
                <w:rFonts w:ascii="Times New Roman" w:hAnsi="Times New Roman"/>
                <w:sz w:val="28"/>
                <w:szCs w:val="28"/>
              </w:rPr>
            </w:pPr>
            <w:r w:rsidRPr="00D87E2A">
              <w:rPr>
                <w:rFonts w:ascii="Times New Roman" w:hAnsi="Times New Roman"/>
                <w:sz w:val="28"/>
                <w:szCs w:val="28"/>
              </w:rPr>
              <w:lastRenderedPageBreak/>
              <w:t>доходов и источников финансирования дефицита бюджета Упорненского сельского поселения</w:t>
            </w:r>
          </w:p>
        </w:tc>
        <w:tc>
          <w:tcPr>
            <w:tcW w:w="5419" w:type="dxa"/>
            <w:vMerge/>
            <w:tcBorders>
              <w:top w:val="single" w:sz="4" w:space="0" w:color="auto"/>
              <w:left w:val="single" w:sz="4" w:space="0" w:color="auto"/>
              <w:bottom w:val="nil"/>
              <w:right w:val="single" w:sz="4" w:space="0" w:color="auto"/>
            </w:tcBorders>
            <w:vAlign w:val="center"/>
          </w:tcPr>
          <w:p w:rsidR="00F400DB" w:rsidRPr="00D87E2A" w:rsidRDefault="00F400DB" w:rsidP="00811FD8">
            <w:pPr>
              <w:spacing w:after="0" w:line="240" w:lineRule="auto"/>
              <w:rPr>
                <w:rFonts w:ascii="Times New Roman" w:hAnsi="Times New Roman"/>
                <w:color w:val="000000"/>
                <w:sz w:val="28"/>
                <w:szCs w:val="28"/>
              </w:rPr>
            </w:pPr>
          </w:p>
        </w:tc>
      </w:tr>
    </w:tbl>
    <w:p w:rsidR="00F400DB" w:rsidRPr="00D87E2A" w:rsidRDefault="00F400DB" w:rsidP="00F400DB">
      <w:pPr>
        <w:spacing w:after="0" w:line="240" w:lineRule="auto"/>
        <w:rPr>
          <w:rFonts w:ascii="Times New Roman" w:hAnsi="Times New Roman"/>
          <w:sz w:val="28"/>
          <w:szCs w:val="28"/>
        </w:rPr>
      </w:pPr>
    </w:p>
    <w:tbl>
      <w:tblPr>
        <w:tblW w:w="9828" w:type="dxa"/>
        <w:tblLayout w:type="fixed"/>
        <w:tblLook w:val="0000"/>
      </w:tblPr>
      <w:tblGrid>
        <w:gridCol w:w="1368"/>
        <w:gridCol w:w="3060"/>
        <w:gridCol w:w="5400"/>
      </w:tblGrid>
      <w:tr w:rsidR="00F400DB" w:rsidRPr="00D87E2A" w:rsidTr="00811FD8">
        <w:trPr>
          <w:trHeight w:val="330"/>
          <w:tblHeader/>
        </w:trPr>
        <w:tc>
          <w:tcPr>
            <w:tcW w:w="1368" w:type="dxa"/>
            <w:tcBorders>
              <w:top w:val="single" w:sz="4" w:space="0" w:color="auto"/>
              <w:left w:val="single" w:sz="4" w:space="0" w:color="auto"/>
              <w:bottom w:val="single" w:sz="4" w:space="0" w:color="auto"/>
              <w:right w:val="single" w:sz="4" w:space="0" w:color="auto"/>
            </w:tcBorders>
          </w:tcPr>
          <w:p w:rsidR="00F400DB" w:rsidRPr="00D87E2A" w:rsidRDefault="00F400DB" w:rsidP="00811FD8">
            <w:pPr>
              <w:spacing w:after="0" w:line="240" w:lineRule="auto"/>
              <w:jc w:val="center"/>
              <w:rPr>
                <w:rFonts w:ascii="Times New Roman" w:hAnsi="Times New Roman"/>
                <w:sz w:val="28"/>
                <w:szCs w:val="28"/>
              </w:rPr>
            </w:pPr>
            <w:r w:rsidRPr="00D87E2A">
              <w:rPr>
                <w:rFonts w:ascii="Times New Roman" w:hAnsi="Times New Roman"/>
                <w:sz w:val="28"/>
                <w:szCs w:val="28"/>
              </w:rPr>
              <w:t>1</w:t>
            </w:r>
          </w:p>
        </w:tc>
        <w:tc>
          <w:tcPr>
            <w:tcW w:w="3060" w:type="dxa"/>
            <w:tcBorders>
              <w:top w:val="single" w:sz="4" w:space="0" w:color="auto"/>
              <w:left w:val="single" w:sz="4" w:space="0" w:color="auto"/>
              <w:bottom w:val="single" w:sz="4" w:space="0" w:color="auto"/>
              <w:right w:val="single" w:sz="4" w:space="0" w:color="auto"/>
            </w:tcBorders>
          </w:tcPr>
          <w:p w:rsidR="00F400DB" w:rsidRPr="00D87E2A" w:rsidRDefault="00F400DB" w:rsidP="00811FD8">
            <w:pPr>
              <w:spacing w:after="0" w:line="240" w:lineRule="auto"/>
              <w:jc w:val="center"/>
              <w:rPr>
                <w:rFonts w:ascii="Times New Roman" w:hAnsi="Times New Roman"/>
                <w:sz w:val="28"/>
                <w:szCs w:val="28"/>
              </w:rPr>
            </w:pPr>
            <w:r w:rsidRPr="00D87E2A">
              <w:rPr>
                <w:rFonts w:ascii="Times New Roman" w:hAnsi="Times New Roman"/>
                <w:sz w:val="28"/>
                <w:szCs w:val="28"/>
              </w:rPr>
              <w:t>2</w:t>
            </w:r>
          </w:p>
        </w:tc>
        <w:tc>
          <w:tcPr>
            <w:tcW w:w="5400" w:type="dxa"/>
            <w:tcBorders>
              <w:top w:val="single" w:sz="4" w:space="0" w:color="auto"/>
              <w:left w:val="single" w:sz="4" w:space="0" w:color="auto"/>
              <w:bottom w:val="single" w:sz="4" w:space="0" w:color="auto"/>
              <w:right w:val="single" w:sz="4" w:space="0" w:color="auto"/>
            </w:tcBorders>
            <w:vAlign w:val="bottom"/>
          </w:tcPr>
          <w:p w:rsidR="00F400DB" w:rsidRPr="00D87E2A" w:rsidRDefault="00F400DB" w:rsidP="00811FD8">
            <w:pPr>
              <w:spacing w:after="0" w:line="240" w:lineRule="auto"/>
              <w:jc w:val="center"/>
              <w:rPr>
                <w:rFonts w:ascii="Times New Roman" w:hAnsi="Times New Roman"/>
                <w:sz w:val="28"/>
                <w:szCs w:val="28"/>
              </w:rPr>
            </w:pPr>
            <w:r w:rsidRPr="00D87E2A">
              <w:rPr>
                <w:rFonts w:ascii="Times New Roman" w:hAnsi="Times New Roman"/>
                <w:sz w:val="28"/>
                <w:szCs w:val="28"/>
              </w:rPr>
              <w:t>3</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
                <w:bCs/>
                <w:sz w:val="28"/>
                <w:szCs w:val="28"/>
              </w:rPr>
            </w:pPr>
            <w:r w:rsidRPr="00D87E2A">
              <w:rPr>
                <w:rFonts w:ascii="Times New Roman" w:hAnsi="Times New Roman"/>
                <w:b/>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b/>
                <w:bCs/>
                <w:color w:val="000000"/>
                <w:sz w:val="28"/>
                <w:szCs w:val="28"/>
              </w:rPr>
            </w:pPr>
            <w:r w:rsidRPr="00D87E2A">
              <w:rPr>
                <w:rFonts w:ascii="Times New Roman" w:hAnsi="Times New Roman"/>
                <w:b/>
                <w:bCs/>
                <w:color w:val="000000"/>
                <w:sz w:val="28"/>
                <w:szCs w:val="28"/>
              </w:rPr>
              <w:t> </w:t>
            </w:r>
          </w:p>
        </w:tc>
        <w:tc>
          <w:tcPr>
            <w:tcW w:w="5400" w:type="dxa"/>
            <w:vAlign w:val="bottom"/>
          </w:tcPr>
          <w:p w:rsidR="00F400DB" w:rsidRPr="00D87E2A" w:rsidRDefault="00F400DB" w:rsidP="00811FD8">
            <w:pPr>
              <w:spacing w:after="0" w:line="240" w:lineRule="auto"/>
              <w:jc w:val="center"/>
              <w:rPr>
                <w:rFonts w:ascii="Times New Roman" w:hAnsi="Times New Roman"/>
                <w:b/>
                <w:bCs/>
                <w:color w:val="000000"/>
                <w:sz w:val="28"/>
                <w:szCs w:val="28"/>
              </w:rPr>
            </w:pPr>
            <w:r w:rsidRPr="00D87E2A">
              <w:rPr>
                <w:rFonts w:ascii="Times New Roman" w:hAnsi="Times New Roman"/>
                <w:b/>
                <w:bCs/>
                <w:color w:val="000000"/>
                <w:sz w:val="28"/>
                <w:szCs w:val="28"/>
              </w:rPr>
              <w:t>Администрация Упорненского сельского поселения Павловского района</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sz w:val="28"/>
                <w:szCs w:val="28"/>
              </w:rPr>
            </w:pPr>
            <w:r w:rsidRPr="00D87E2A">
              <w:rPr>
                <w:rFonts w:ascii="Times New Roman" w:hAnsi="Times New Roman"/>
                <w:sz w:val="28"/>
                <w:szCs w:val="28"/>
              </w:rPr>
              <w:t>992</w:t>
            </w:r>
          </w:p>
        </w:tc>
        <w:tc>
          <w:tcPr>
            <w:tcW w:w="3060" w:type="dxa"/>
          </w:tcPr>
          <w:p w:rsidR="00F400DB" w:rsidRPr="00D87E2A" w:rsidRDefault="00F400DB" w:rsidP="00811FD8">
            <w:pPr>
              <w:spacing w:after="0" w:line="240" w:lineRule="auto"/>
              <w:rPr>
                <w:rFonts w:ascii="Times New Roman" w:hAnsi="Times New Roman"/>
                <w:color w:val="000000"/>
                <w:sz w:val="28"/>
                <w:szCs w:val="28"/>
              </w:rPr>
            </w:pPr>
            <w:r w:rsidRPr="00D87E2A">
              <w:rPr>
                <w:rFonts w:ascii="Times New Roman" w:hAnsi="Times New Roman"/>
                <w:sz w:val="28"/>
                <w:szCs w:val="28"/>
              </w:rPr>
              <w:t>111 05 035 10 0000 120</w:t>
            </w:r>
          </w:p>
        </w:tc>
        <w:tc>
          <w:tcPr>
            <w:tcW w:w="5400" w:type="dxa"/>
          </w:tcPr>
          <w:p w:rsidR="00F400DB" w:rsidRPr="00D87E2A" w:rsidRDefault="00F400DB" w:rsidP="00811FD8">
            <w:pPr>
              <w:spacing w:after="0" w:line="240" w:lineRule="auto"/>
              <w:jc w:val="both"/>
              <w:rPr>
                <w:rFonts w:ascii="Times New Roman" w:hAnsi="Times New Roman"/>
                <w:color w:val="000000"/>
                <w:sz w:val="28"/>
                <w:szCs w:val="28"/>
              </w:rPr>
            </w:pPr>
            <w:r w:rsidRPr="00D87E2A">
              <w:rPr>
                <w:rFonts w:ascii="Times New Roman" w:hAnsi="Times New Roman"/>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sz w:val="28"/>
                <w:szCs w:val="28"/>
              </w:rPr>
            </w:pPr>
            <w:r>
              <w:rPr>
                <w:rFonts w:ascii="Times New Roman" w:hAnsi="Times New Roman"/>
                <w:sz w:val="28"/>
                <w:szCs w:val="28"/>
              </w:rPr>
              <w:t>992</w:t>
            </w:r>
          </w:p>
        </w:tc>
        <w:tc>
          <w:tcPr>
            <w:tcW w:w="3060" w:type="dxa"/>
          </w:tcPr>
          <w:p w:rsidR="00F400DB" w:rsidRPr="00332445" w:rsidRDefault="00F400DB" w:rsidP="00811FD8">
            <w:pPr>
              <w:jc w:val="center"/>
              <w:rPr>
                <w:rFonts w:ascii="Times New Roman" w:hAnsi="Times New Roman"/>
                <w:color w:val="000000"/>
                <w:sz w:val="28"/>
                <w:szCs w:val="28"/>
              </w:rPr>
            </w:pPr>
            <w:r w:rsidRPr="00332445">
              <w:rPr>
                <w:rFonts w:ascii="Times New Roman" w:hAnsi="Times New Roman"/>
                <w:color w:val="000000"/>
                <w:sz w:val="28"/>
                <w:szCs w:val="28"/>
              </w:rPr>
              <w:t>1 13 01995 10 0000 130</w:t>
            </w:r>
          </w:p>
        </w:tc>
        <w:tc>
          <w:tcPr>
            <w:tcW w:w="5400" w:type="dxa"/>
          </w:tcPr>
          <w:p w:rsidR="00F400DB" w:rsidRPr="00332445" w:rsidRDefault="00F400DB" w:rsidP="00811FD8">
            <w:pPr>
              <w:rPr>
                <w:rFonts w:ascii="Times New Roman" w:hAnsi="Times New Roman"/>
                <w:color w:val="000000"/>
                <w:sz w:val="28"/>
                <w:szCs w:val="28"/>
              </w:rPr>
            </w:pPr>
            <w:r w:rsidRPr="00332445">
              <w:rPr>
                <w:rFonts w:ascii="Times New Roman" w:hAnsi="Times New Roman"/>
                <w:color w:val="000000"/>
                <w:sz w:val="28"/>
                <w:szCs w:val="28"/>
              </w:rPr>
              <w:t>Прочие доходы от оказания платных услуг (работ) получателями средств бюджета</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sz w:val="28"/>
                <w:szCs w:val="28"/>
              </w:rPr>
            </w:pPr>
            <w:r>
              <w:rPr>
                <w:rFonts w:ascii="Times New Roman" w:hAnsi="Times New Roman"/>
                <w:sz w:val="28"/>
                <w:szCs w:val="28"/>
              </w:rPr>
              <w:t>992</w:t>
            </w:r>
          </w:p>
        </w:tc>
        <w:tc>
          <w:tcPr>
            <w:tcW w:w="3060" w:type="dxa"/>
          </w:tcPr>
          <w:p w:rsidR="00F400DB" w:rsidRPr="00332445" w:rsidRDefault="00F400DB" w:rsidP="00811FD8">
            <w:pPr>
              <w:jc w:val="center"/>
              <w:rPr>
                <w:rFonts w:ascii="Times New Roman" w:hAnsi="Times New Roman"/>
                <w:color w:val="000000"/>
                <w:sz w:val="28"/>
                <w:szCs w:val="28"/>
              </w:rPr>
            </w:pPr>
            <w:r w:rsidRPr="00332445">
              <w:rPr>
                <w:rFonts w:ascii="Times New Roman" w:hAnsi="Times New Roman"/>
                <w:color w:val="000000"/>
                <w:sz w:val="28"/>
                <w:szCs w:val="28"/>
              </w:rPr>
              <w:t>1 13 02995 10 0000 130</w:t>
            </w:r>
          </w:p>
        </w:tc>
        <w:tc>
          <w:tcPr>
            <w:tcW w:w="5400" w:type="dxa"/>
          </w:tcPr>
          <w:p w:rsidR="00F400DB" w:rsidRPr="00332445" w:rsidRDefault="00F400DB" w:rsidP="00811FD8">
            <w:pPr>
              <w:rPr>
                <w:rFonts w:ascii="Times New Roman" w:hAnsi="Times New Roman"/>
                <w:color w:val="000000"/>
                <w:sz w:val="28"/>
                <w:szCs w:val="28"/>
              </w:rPr>
            </w:pPr>
            <w:r w:rsidRPr="00332445">
              <w:rPr>
                <w:rFonts w:ascii="Times New Roman" w:hAnsi="Times New Roman"/>
                <w:color w:val="000000"/>
                <w:sz w:val="28"/>
                <w:szCs w:val="28"/>
              </w:rPr>
              <w:t>Прочие доходы от компенсации затрат бюджетов поселений</w:t>
            </w:r>
          </w:p>
        </w:tc>
      </w:tr>
      <w:tr w:rsidR="00F400DB" w:rsidRPr="008D20FE" w:rsidTr="00811FD8">
        <w:trPr>
          <w:trHeight w:val="80"/>
        </w:trPr>
        <w:tc>
          <w:tcPr>
            <w:tcW w:w="1368" w:type="dxa"/>
          </w:tcPr>
          <w:p w:rsidR="00F400DB" w:rsidRPr="008D20FE" w:rsidRDefault="00F400DB" w:rsidP="00811FD8">
            <w:pPr>
              <w:spacing w:after="0" w:line="240" w:lineRule="auto"/>
              <w:ind w:left="-103" w:right="-108"/>
              <w:jc w:val="center"/>
              <w:rPr>
                <w:rFonts w:ascii="Times New Roman" w:hAnsi="Times New Roman"/>
                <w:bCs/>
                <w:sz w:val="28"/>
                <w:szCs w:val="28"/>
              </w:rPr>
            </w:pPr>
            <w:r>
              <w:rPr>
                <w:rFonts w:ascii="Times New Roman" w:hAnsi="Times New Roman"/>
                <w:bCs/>
                <w:sz w:val="28"/>
                <w:szCs w:val="28"/>
              </w:rPr>
              <w:t xml:space="preserve">992 </w:t>
            </w:r>
          </w:p>
        </w:tc>
        <w:tc>
          <w:tcPr>
            <w:tcW w:w="3060" w:type="dxa"/>
          </w:tcPr>
          <w:p w:rsidR="00F400DB" w:rsidRPr="008D20FE" w:rsidRDefault="00F400DB" w:rsidP="00811FD8">
            <w:pPr>
              <w:spacing w:after="0" w:line="240" w:lineRule="auto"/>
              <w:ind w:left="-108" w:right="-108"/>
              <w:jc w:val="center"/>
              <w:rPr>
                <w:rFonts w:ascii="Times New Roman" w:hAnsi="Times New Roman"/>
                <w:color w:val="000000"/>
                <w:sz w:val="28"/>
                <w:szCs w:val="28"/>
              </w:rPr>
            </w:pPr>
            <w:r>
              <w:rPr>
                <w:rFonts w:ascii="Times New Roman" w:hAnsi="Times New Roman"/>
                <w:color w:val="000000"/>
                <w:sz w:val="28"/>
                <w:szCs w:val="28"/>
              </w:rPr>
              <w:t>1 16 32 000 10 0000 140</w:t>
            </w:r>
          </w:p>
        </w:tc>
        <w:tc>
          <w:tcPr>
            <w:tcW w:w="5400" w:type="dxa"/>
          </w:tcPr>
          <w:p w:rsidR="00F400DB" w:rsidRDefault="00F400DB" w:rsidP="00811FD8">
            <w:pPr>
              <w:spacing w:after="0" w:line="240" w:lineRule="auto"/>
              <w:jc w:val="both"/>
              <w:rPr>
                <w:rFonts w:ascii="Times New Roman" w:hAnsi="Times New Roman"/>
                <w:color w:val="000000"/>
                <w:sz w:val="28"/>
                <w:szCs w:val="28"/>
              </w:rPr>
            </w:pPr>
            <w:r>
              <w:rPr>
                <w:rFonts w:ascii="Times New Roman" w:hAnsi="Times New Roman"/>
                <w:color w:val="000000"/>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p w:rsidR="00F400DB" w:rsidRPr="008D20FE" w:rsidRDefault="00F400DB" w:rsidP="00811FD8">
            <w:pPr>
              <w:spacing w:after="0" w:line="240" w:lineRule="auto"/>
              <w:jc w:val="both"/>
              <w:rPr>
                <w:rFonts w:ascii="Times New Roman" w:hAnsi="Times New Roman"/>
                <w:color w:val="000000"/>
                <w:sz w:val="28"/>
                <w:szCs w:val="28"/>
              </w:rPr>
            </w:pPr>
          </w:p>
        </w:tc>
      </w:tr>
      <w:tr w:rsidR="00F400DB" w:rsidRPr="00D87E2A" w:rsidTr="00811FD8">
        <w:trPr>
          <w:trHeight w:val="80"/>
        </w:trPr>
        <w:tc>
          <w:tcPr>
            <w:tcW w:w="1368" w:type="dxa"/>
          </w:tcPr>
          <w:p w:rsidR="00F400DB" w:rsidRPr="00D87E2A" w:rsidRDefault="00F400DB" w:rsidP="00811FD8">
            <w:pPr>
              <w:spacing w:after="0" w:line="240" w:lineRule="auto"/>
              <w:ind w:left="-103" w:right="-108"/>
              <w:jc w:val="center"/>
              <w:rPr>
                <w:rFonts w:ascii="Times New Roman" w:hAnsi="Times New Roman"/>
                <w:bCs/>
                <w:sz w:val="28"/>
                <w:szCs w:val="28"/>
              </w:rPr>
            </w:pPr>
            <w:r w:rsidRPr="00D87E2A">
              <w:rPr>
                <w:rFonts w:ascii="Times New Roman" w:hAnsi="Times New Roman"/>
                <w:bCs/>
                <w:sz w:val="28"/>
                <w:szCs w:val="28"/>
              </w:rPr>
              <w:t>992</w:t>
            </w:r>
          </w:p>
        </w:tc>
        <w:tc>
          <w:tcPr>
            <w:tcW w:w="3060" w:type="dxa"/>
          </w:tcPr>
          <w:p w:rsidR="00F400DB" w:rsidRPr="00D87E2A" w:rsidRDefault="00F400DB" w:rsidP="00811FD8">
            <w:pPr>
              <w:spacing w:after="0" w:line="240" w:lineRule="auto"/>
              <w:ind w:left="-108" w:right="-108"/>
              <w:jc w:val="center"/>
              <w:rPr>
                <w:rFonts w:ascii="Times New Roman" w:hAnsi="Times New Roman"/>
                <w:color w:val="000000"/>
                <w:sz w:val="28"/>
                <w:szCs w:val="28"/>
              </w:rPr>
            </w:pPr>
            <w:r w:rsidRPr="00D87E2A">
              <w:rPr>
                <w:rFonts w:ascii="Times New Roman" w:hAnsi="Times New Roman"/>
                <w:color w:val="000000"/>
                <w:sz w:val="28"/>
                <w:szCs w:val="28"/>
              </w:rPr>
              <w:t>1 16 90 050 10 0000 140</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sidRPr="00D87E2A">
              <w:rPr>
                <w:rFonts w:ascii="Times New Roman" w:hAnsi="Times New Roman"/>
                <w:color w:val="000000"/>
                <w:sz w:val="28"/>
                <w:szCs w:val="28"/>
              </w:rPr>
              <w:t>Прочие поступления от денежных взысканий (штрафов) и иных сумм в возмещение ущерба, зачисляемые в бюджеты поселений</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bCs/>
                <w:color w:val="000000"/>
                <w:sz w:val="28"/>
                <w:szCs w:val="28"/>
              </w:rPr>
            </w:pPr>
            <w:r w:rsidRPr="00D87E2A">
              <w:rPr>
                <w:rFonts w:ascii="Times New Roman" w:hAnsi="Times New Roman"/>
                <w:bCs/>
                <w:color w:val="000000"/>
                <w:sz w:val="28"/>
                <w:szCs w:val="28"/>
              </w:rPr>
              <w:t>1 17 01 050 10 0000 180</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sidRPr="00D87E2A">
              <w:rPr>
                <w:rFonts w:ascii="Times New Roman" w:hAnsi="Times New Roman"/>
                <w:bCs/>
                <w:color w:val="000000"/>
                <w:sz w:val="28"/>
                <w:szCs w:val="28"/>
              </w:rPr>
              <w:t>Невыясненные поступления, зачисляемые в бюджеты поселений</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bCs/>
                <w:color w:val="000000"/>
                <w:sz w:val="28"/>
                <w:szCs w:val="28"/>
              </w:rPr>
            </w:pPr>
            <w:r w:rsidRPr="00D87E2A">
              <w:rPr>
                <w:rFonts w:ascii="Times New Roman" w:hAnsi="Times New Roman"/>
                <w:bCs/>
                <w:color w:val="000000"/>
                <w:sz w:val="28"/>
                <w:szCs w:val="28"/>
              </w:rPr>
              <w:t>1 17 05 050 10 0000 180</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sidRPr="00D87E2A">
              <w:rPr>
                <w:rFonts w:ascii="Times New Roman" w:hAnsi="Times New Roman"/>
                <w:bCs/>
                <w:color w:val="000000"/>
                <w:sz w:val="28"/>
                <w:szCs w:val="28"/>
              </w:rPr>
              <w:t xml:space="preserve">Прочие неналоговые доходы бюджетов поселений </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 xml:space="preserve">992 </w:t>
            </w:r>
          </w:p>
        </w:tc>
        <w:tc>
          <w:tcPr>
            <w:tcW w:w="3060" w:type="dxa"/>
          </w:tcPr>
          <w:p w:rsidR="00F400DB" w:rsidRPr="00D87E2A" w:rsidRDefault="00F400DB" w:rsidP="00811FD8">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2</w:t>
            </w:r>
            <w:r w:rsidRPr="00D87E2A">
              <w:rPr>
                <w:rFonts w:ascii="Times New Roman" w:hAnsi="Times New Roman"/>
                <w:bCs/>
                <w:color w:val="000000"/>
                <w:sz w:val="28"/>
                <w:szCs w:val="28"/>
              </w:rPr>
              <w:t xml:space="preserve"> 18 05 0</w:t>
            </w:r>
            <w:r>
              <w:rPr>
                <w:rFonts w:ascii="Times New Roman" w:hAnsi="Times New Roman"/>
                <w:bCs/>
                <w:color w:val="000000"/>
                <w:sz w:val="28"/>
                <w:szCs w:val="28"/>
              </w:rPr>
              <w:t>1</w:t>
            </w:r>
            <w:r w:rsidRPr="00D87E2A">
              <w:rPr>
                <w:rFonts w:ascii="Times New Roman" w:hAnsi="Times New Roman"/>
                <w:bCs/>
                <w:color w:val="000000"/>
                <w:sz w:val="28"/>
                <w:szCs w:val="28"/>
              </w:rPr>
              <w:t>0 10 0000 151</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sidRPr="00D87E2A">
              <w:rPr>
                <w:rFonts w:ascii="Times New Roman" w:hAnsi="Times New Roman"/>
                <w:bCs/>
                <w:color w:val="000000"/>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bCs/>
                <w:sz w:val="28"/>
                <w:szCs w:val="28"/>
              </w:rPr>
            </w:pPr>
            <w:r>
              <w:rPr>
                <w:rFonts w:ascii="Times New Roman" w:hAnsi="Times New Roman"/>
                <w:bCs/>
                <w:sz w:val="28"/>
                <w:szCs w:val="28"/>
              </w:rPr>
              <w:t>2</w:t>
            </w:r>
            <w:r w:rsidRPr="00D87E2A">
              <w:rPr>
                <w:rFonts w:ascii="Times New Roman" w:hAnsi="Times New Roman"/>
                <w:bCs/>
                <w:sz w:val="28"/>
                <w:szCs w:val="28"/>
              </w:rPr>
              <w:t xml:space="preserve"> 19 05 000 10 0000 151</w:t>
            </w:r>
          </w:p>
        </w:tc>
        <w:tc>
          <w:tcPr>
            <w:tcW w:w="5400" w:type="dxa"/>
          </w:tcPr>
          <w:p w:rsidR="00F400DB" w:rsidRPr="00D87E2A" w:rsidRDefault="00F400DB" w:rsidP="00811FD8">
            <w:pPr>
              <w:spacing w:after="0" w:line="240" w:lineRule="auto"/>
              <w:jc w:val="both"/>
              <w:rPr>
                <w:rFonts w:ascii="Times New Roman" w:hAnsi="Times New Roman"/>
                <w:bCs/>
                <w:sz w:val="28"/>
                <w:szCs w:val="28"/>
              </w:rPr>
            </w:pPr>
            <w:r w:rsidRPr="00D87E2A">
              <w:rPr>
                <w:rFonts w:ascii="Times New Roman" w:hAnsi="Times New Roman"/>
                <w:bCs/>
                <w:sz w:val="28"/>
                <w:szCs w:val="28"/>
              </w:rPr>
              <w:t xml:space="preserve">Возврат остатков субсидий, субвенций и иных межбюджетных трансфертов, </w:t>
            </w:r>
            <w:r w:rsidRPr="00D87E2A">
              <w:rPr>
                <w:rFonts w:ascii="Times New Roman" w:hAnsi="Times New Roman"/>
                <w:bCs/>
                <w:sz w:val="28"/>
                <w:szCs w:val="28"/>
              </w:rPr>
              <w:lastRenderedPageBreak/>
              <w:t>имеющих целевое назначение, прошлых лет из бюджетов поселений</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lastRenderedPageBreak/>
              <w:t>992</w:t>
            </w:r>
          </w:p>
        </w:tc>
        <w:tc>
          <w:tcPr>
            <w:tcW w:w="3060" w:type="dxa"/>
          </w:tcPr>
          <w:p w:rsidR="00F400DB" w:rsidRPr="00D87E2A" w:rsidRDefault="00F400DB" w:rsidP="00811FD8">
            <w:pPr>
              <w:spacing w:after="0" w:line="240" w:lineRule="auto"/>
              <w:jc w:val="center"/>
              <w:rPr>
                <w:rFonts w:ascii="Times New Roman" w:hAnsi="Times New Roman"/>
                <w:color w:val="000000"/>
                <w:sz w:val="28"/>
                <w:szCs w:val="28"/>
              </w:rPr>
            </w:pPr>
            <w:r w:rsidRPr="00D87E2A">
              <w:rPr>
                <w:rFonts w:ascii="Times New Roman" w:hAnsi="Times New Roman"/>
                <w:color w:val="000000"/>
                <w:sz w:val="28"/>
                <w:szCs w:val="28"/>
              </w:rPr>
              <w:t>2 02 01 001 10 0000 151</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sidRPr="00D87E2A">
              <w:rPr>
                <w:rFonts w:ascii="Times New Roman" w:hAnsi="Times New Roman"/>
                <w:bCs/>
                <w:color w:val="000000"/>
                <w:sz w:val="28"/>
                <w:szCs w:val="28"/>
              </w:rPr>
              <w:t>Дотации бюджетам поселений на выравнивание бюджетной обеспеченности</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Pr>
                <w:rFonts w:ascii="Times New Roman" w:hAnsi="Times New Roman"/>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202 01003 10 0000 151</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Pr>
                <w:rFonts w:ascii="Times New Roman" w:hAnsi="Times New Roman"/>
                <w:color w:val="000000"/>
                <w:spacing w:val="-2"/>
                <w:sz w:val="28"/>
                <w:szCs w:val="28"/>
              </w:rPr>
              <w:t>Дотации бюджетам поселений на поддержку мер по обеспечению сбалансированности бюджетов</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color w:val="000000"/>
                <w:sz w:val="28"/>
                <w:szCs w:val="28"/>
              </w:rPr>
            </w:pPr>
            <w:r w:rsidRPr="00D87E2A">
              <w:rPr>
                <w:rFonts w:ascii="Times New Roman" w:hAnsi="Times New Roman"/>
                <w:color w:val="000000"/>
                <w:sz w:val="28"/>
                <w:szCs w:val="28"/>
              </w:rPr>
              <w:t xml:space="preserve">2 02 </w:t>
            </w:r>
            <w:proofErr w:type="spellStart"/>
            <w:r w:rsidRPr="00D87E2A">
              <w:rPr>
                <w:rFonts w:ascii="Times New Roman" w:hAnsi="Times New Roman"/>
                <w:color w:val="000000"/>
                <w:sz w:val="28"/>
                <w:szCs w:val="28"/>
              </w:rPr>
              <w:t>02</w:t>
            </w:r>
            <w:proofErr w:type="spellEnd"/>
            <w:r w:rsidRPr="00D87E2A">
              <w:rPr>
                <w:rFonts w:ascii="Times New Roman" w:hAnsi="Times New Roman"/>
                <w:color w:val="000000"/>
                <w:sz w:val="28"/>
                <w:szCs w:val="28"/>
              </w:rPr>
              <w:t> 999 10 0000 151</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sidRPr="00D87E2A">
              <w:rPr>
                <w:rFonts w:ascii="Times New Roman" w:hAnsi="Times New Roman"/>
                <w:bCs/>
                <w:color w:val="000000"/>
                <w:sz w:val="28"/>
                <w:szCs w:val="28"/>
              </w:rPr>
              <w:t>Прочие субсидии бюджетам поселений</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 xml:space="preserve">992 </w:t>
            </w:r>
          </w:p>
        </w:tc>
        <w:tc>
          <w:tcPr>
            <w:tcW w:w="3060" w:type="dxa"/>
          </w:tcPr>
          <w:p w:rsidR="00F400DB" w:rsidRPr="00D87E2A" w:rsidRDefault="00F400DB" w:rsidP="00811FD8">
            <w:pPr>
              <w:spacing w:after="0" w:line="240" w:lineRule="auto"/>
              <w:jc w:val="center"/>
              <w:rPr>
                <w:rFonts w:ascii="Times New Roman" w:hAnsi="Times New Roman"/>
                <w:color w:val="000000"/>
                <w:sz w:val="28"/>
                <w:szCs w:val="28"/>
              </w:rPr>
            </w:pPr>
            <w:r w:rsidRPr="00D87E2A">
              <w:rPr>
                <w:rFonts w:ascii="Times New Roman" w:hAnsi="Times New Roman"/>
                <w:color w:val="000000"/>
                <w:sz w:val="28"/>
                <w:szCs w:val="28"/>
              </w:rPr>
              <w:t>2 02 03 015 10 0000 151</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sidRPr="00D87E2A">
              <w:rPr>
                <w:rFonts w:ascii="Times New Roman" w:hAnsi="Times New Roman"/>
                <w:bCs/>
                <w:color w:val="000000"/>
                <w:sz w:val="28"/>
                <w:szCs w:val="28"/>
              </w:rPr>
              <w:t>Субвенции бюджетам поселений на осуществление первичного воинского учета на территории, где отсутствуют военные комиссариаты</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 xml:space="preserve">992 </w:t>
            </w:r>
          </w:p>
        </w:tc>
        <w:tc>
          <w:tcPr>
            <w:tcW w:w="3060" w:type="dxa"/>
          </w:tcPr>
          <w:p w:rsidR="00F400DB" w:rsidRPr="00D87E2A" w:rsidRDefault="00F400DB" w:rsidP="00811FD8">
            <w:pPr>
              <w:spacing w:after="0" w:line="240" w:lineRule="auto"/>
              <w:jc w:val="center"/>
              <w:rPr>
                <w:rFonts w:ascii="Times New Roman" w:hAnsi="Times New Roman"/>
                <w:color w:val="000000"/>
                <w:sz w:val="28"/>
                <w:szCs w:val="28"/>
              </w:rPr>
            </w:pPr>
            <w:r w:rsidRPr="00D87E2A">
              <w:rPr>
                <w:rFonts w:ascii="Times New Roman" w:hAnsi="Times New Roman"/>
                <w:color w:val="000000"/>
                <w:sz w:val="28"/>
                <w:szCs w:val="28"/>
              </w:rPr>
              <w:t>2 02 03 024 10 0000 151</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sidRPr="00D87E2A">
              <w:rPr>
                <w:rFonts w:ascii="Times New Roman" w:hAnsi="Times New Roman"/>
                <w:bCs/>
                <w:color w:val="000000"/>
                <w:sz w:val="28"/>
                <w:szCs w:val="28"/>
              </w:rPr>
              <w:t>Субвенции бюджетам поселений на выполнение передаваемых полномочий субъектов Российской Федерации</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Pr>
                <w:rFonts w:ascii="Times New Roman" w:hAnsi="Times New Roman"/>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2 02 04 025 10 0000 151</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Иные межбюджетные трансферты, передаваемые бюджетам поселений на комплектование книжных фондов библиотек муниципальных образований </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color w:val="000000"/>
                <w:sz w:val="28"/>
                <w:szCs w:val="28"/>
              </w:rPr>
            </w:pPr>
            <w:r w:rsidRPr="00D87E2A">
              <w:rPr>
                <w:rFonts w:ascii="Times New Roman" w:hAnsi="Times New Roman"/>
                <w:color w:val="000000"/>
                <w:sz w:val="28"/>
                <w:szCs w:val="28"/>
              </w:rPr>
              <w:t>2 07 05 000 10 0000 180</w:t>
            </w:r>
          </w:p>
        </w:tc>
        <w:tc>
          <w:tcPr>
            <w:tcW w:w="5400" w:type="dxa"/>
          </w:tcPr>
          <w:p w:rsidR="00F400DB" w:rsidRPr="00D87E2A" w:rsidRDefault="00F400DB" w:rsidP="00811FD8">
            <w:pPr>
              <w:spacing w:after="0" w:line="240" w:lineRule="auto"/>
              <w:jc w:val="both"/>
              <w:rPr>
                <w:rFonts w:ascii="Times New Roman" w:hAnsi="Times New Roman"/>
                <w:bCs/>
                <w:color w:val="000000"/>
                <w:sz w:val="28"/>
                <w:szCs w:val="28"/>
              </w:rPr>
            </w:pPr>
            <w:r w:rsidRPr="00D87E2A">
              <w:rPr>
                <w:rFonts w:ascii="Times New Roman" w:hAnsi="Times New Roman"/>
                <w:bCs/>
                <w:color w:val="000000"/>
                <w:sz w:val="28"/>
                <w:szCs w:val="28"/>
              </w:rPr>
              <w:t>Прочие безвозмездные поступления в бюджеты поселений</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sz w:val="28"/>
                <w:szCs w:val="28"/>
              </w:rPr>
            </w:pPr>
            <w:r w:rsidRPr="00D87E2A">
              <w:rPr>
                <w:rFonts w:ascii="Times New Roman" w:hAnsi="Times New Roman"/>
                <w:sz w:val="28"/>
                <w:szCs w:val="28"/>
              </w:rPr>
              <w:t>2 08 05 000 10 0000 180</w:t>
            </w:r>
          </w:p>
        </w:tc>
        <w:tc>
          <w:tcPr>
            <w:tcW w:w="5400" w:type="dxa"/>
          </w:tcPr>
          <w:p w:rsidR="00F400DB" w:rsidRPr="00D87E2A" w:rsidRDefault="00F400DB" w:rsidP="00811FD8">
            <w:pPr>
              <w:spacing w:after="0" w:line="240" w:lineRule="auto"/>
              <w:jc w:val="both"/>
              <w:rPr>
                <w:rFonts w:ascii="Times New Roman" w:hAnsi="Times New Roman"/>
                <w:bCs/>
                <w:sz w:val="28"/>
                <w:szCs w:val="28"/>
              </w:rPr>
            </w:pPr>
            <w:r w:rsidRPr="00D87E2A">
              <w:rPr>
                <w:rFonts w:ascii="Times New Roman" w:hAnsi="Times New Roman"/>
                <w:bCs/>
                <w:sz w:val="28"/>
                <w:szCs w:val="28"/>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 xml:space="preserve">992      </w:t>
            </w:r>
            <w:r>
              <w:rPr>
                <w:rFonts w:ascii="Times New Roman" w:hAnsi="Times New Roman"/>
                <w:bCs/>
                <w:sz w:val="28"/>
                <w:szCs w:val="28"/>
              </w:rPr>
              <w:t xml:space="preserve"> </w:t>
            </w:r>
            <w:r w:rsidRPr="00D87E2A">
              <w:rPr>
                <w:rFonts w:ascii="Times New Roman" w:hAnsi="Times New Roman"/>
                <w:bCs/>
                <w:sz w:val="28"/>
                <w:szCs w:val="28"/>
              </w:rPr>
              <w:t xml:space="preserve"> </w:t>
            </w:r>
          </w:p>
        </w:tc>
        <w:tc>
          <w:tcPr>
            <w:tcW w:w="3060" w:type="dxa"/>
          </w:tcPr>
          <w:p w:rsidR="00F400DB" w:rsidRPr="00D87E2A" w:rsidRDefault="00F400DB" w:rsidP="00811FD8">
            <w:pPr>
              <w:spacing w:after="0" w:line="240" w:lineRule="auto"/>
              <w:jc w:val="center"/>
              <w:rPr>
                <w:rFonts w:ascii="Times New Roman" w:hAnsi="Times New Roman"/>
                <w:bCs/>
                <w:sz w:val="28"/>
                <w:szCs w:val="28"/>
              </w:rPr>
            </w:pPr>
            <w:r>
              <w:rPr>
                <w:rFonts w:ascii="Times New Roman" w:hAnsi="Times New Roman"/>
                <w:bCs/>
                <w:sz w:val="28"/>
                <w:szCs w:val="28"/>
              </w:rPr>
              <w:t>108 04 020 01 1000 110</w:t>
            </w:r>
          </w:p>
        </w:tc>
        <w:tc>
          <w:tcPr>
            <w:tcW w:w="5400" w:type="dxa"/>
          </w:tcPr>
          <w:p w:rsidR="00F400DB" w:rsidRPr="003660F6" w:rsidRDefault="00F400DB" w:rsidP="00811FD8">
            <w:pPr>
              <w:pStyle w:val="s1"/>
              <w:ind w:firstLine="0"/>
              <w:rPr>
                <w:rFonts w:ascii="Times New Roman" w:hAnsi="Times New Roman" w:cs="Times New Roman"/>
                <w:sz w:val="28"/>
              </w:rPr>
            </w:pPr>
            <w:r w:rsidRPr="003660F6">
              <w:rPr>
                <w:rFonts w:ascii="Times New Roman" w:hAnsi="Times New Roman" w:cs="Times New Roman"/>
                <w:sz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F400DB" w:rsidRPr="00D87E2A" w:rsidRDefault="00F400DB" w:rsidP="00811FD8">
            <w:pPr>
              <w:spacing w:after="0" w:line="240" w:lineRule="auto"/>
              <w:jc w:val="both"/>
              <w:rPr>
                <w:rFonts w:ascii="Times New Roman" w:hAnsi="Times New Roman"/>
                <w:bCs/>
                <w:sz w:val="28"/>
                <w:szCs w:val="28"/>
              </w:rPr>
            </w:pP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bCs/>
                <w:sz w:val="28"/>
                <w:szCs w:val="28"/>
              </w:rPr>
            </w:pPr>
            <w:r>
              <w:rPr>
                <w:rFonts w:ascii="Times New Roman" w:hAnsi="Times New Roman"/>
                <w:bCs/>
                <w:sz w:val="28"/>
                <w:szCs w:val="28"/>
              </w:rPr>
              <w:t>01 05 0201 10</w:t>
            </w:r>
            <w:r w:rsidRPr="00D87E2A">
              <w:rPr>
                <w:rFonts w:ascii="Times New Roman" w:hAnsi="Times New Roman"/>
                <w:bCs/>
                <w:sz w:val="28"/>
                <w:szCs w:val="28"/>
              </w:rPr>
              <w:t xml:space="preserve"> 0000 510</w:t>
            </w:r>
          </w:p>
        </w:tc>
        <w:tc>
          <w:tcPr>
            <w:tcW w:w="5400" w:type="dxa"/>
          </w:tcPr>
          <w:p w:rsidR="00F400DB" w:rsidRPr="00D87E2A" w:rsidRDefault="00F400DB" w:rsidP="00811FD8">
            <w:pPr>
              <w:spacing w:after="0" w:line="240" w:lineRule="auto"/>
              <w:jc w:val="both"/>
              <w:rPr>
                <w:rFonts w:ascii="Times New Roman" w:hAnsi="Times New Roman"/>
                <w:bCs/>
                <w:sz w:val="28"/>
                <w:szCs w:val="28"/>
              </w:rPr>
            </w:pPr>
            <w:r w:rsidRPr="00D87E2A">
              <w:rPr>
                <w:rFonts w:ascii="Times New Roman" w:hAnsi="Times New Roman"/>
                <w:bCs/>
                <w:sz w:val="28"/>
                <w:szCs w:val="28"/>
              </w:rPr>
              <w:t>Увеличение прочих остатков денежных средств</w:t>
            </w:r>
          </w:p>
        </w:tc>
      </w:tr>
      <w:tr w:rsidR="00F400DB" w:rsidRPr="00D87E2A" w:rsidTr="00811FD8">
        <w:trPr>
          <w:trHeight w:val="80"/>
        </w:trPr>
        <w:tc>
          <w:tcPr>
            <w:tcW w:w="1368" w:type="dxa"/>
          </w:tcPr>
          <w:p w:rsidR="00F400DB" w:rsidRPr="00D87E2A" w:rsidRDefault="00F400DB" w:rsidP="00811FD8">
            <w:pPr>
              <w:spacing w:after="0" w:line="240" w:lineRule="auto"/>
              <w:jc w:val="center"/>
              <w:rPr>
                <w:rFonts w:ascii="Times New Roman" w:hAnsi="Times New Roman"/>
                <w:bCs/>
                <w:sz w:val="28"/>
                <w:szCs w:val="28"/>
              </w:rPr>
            </w:pPr>
            <w:r>
              <w:rPr>
                <w:rFonts w:ascii="Times New Roman" w:hAnsi="Times New Roman"/>
                <w:bCs/>
                <w:sz w:val="28"/>
                <w:szCs w:val="28"/>
              </w:rPr>
              <w:t>992</w:t>
            </w:r>
          </w:p>
        </w:tc>
        <w:tc>
          <w:tcPr>
            <w:tcW w:w="3060" w:type="dxa"/>
          </w:tcPr>
          <w:p w:rsidR="00F400DB" w:rsidRPr="00D87E2A" w:rsidRDefault="00F400DB" w:rsidP="00811FD8">
            <w:pPr>
              <w:spacing w:after="0" w:line="240" w:lineRule="auto"/>
              <w:jc w:val="center"/>
              <w:rPr>
                <w:rFonts w:ascii="Times New Roman" w:hAnsi="Times New Roman"/>
                <w:bCs/>
                <w:sz w:val="28"/>
                <w:szCs w:val="28"/>
              </w:rPr>
            </w:pPr>
            <w:r w:rsidRPr="00D87E2A">
              <w:rPr>
                <w:rFonts w:ascii="Times New Roman" w:hAnsi="Times New Roman"/>
                <w:bCs/>
                <w:sz w:val="28"/>
                <w:szCs w:val="28"/>
              </w:rPr>
              <w:t>01 05 0201 10 0000 610</w:t>
            </w:r>
          </w:p>
        </w:tc>
        <w:tc>
          <w:tcPr>
            <w:tcW w:w="5400" w:type="dxa"/>
          </w:tcPr>
          <w:p w:rsidR="00F400DB" w:rsidRPr="00D87E2A" w:rsidRDefault="00F400DB" w:rsidP="00811FD8">
            <w:pPr>
              <w:spacing w:after="0" w:line="240" w:lineRule="auto"/>
              <w:jc w:val="both"/>
              <w:rPr>
                <w:rFonts w:ascii="Times New Roman" w:hAnsi="Times New Roman"/>
                <w:bCs/>
                <w:sz w:val="28"/>
                <w:szCs w:val="28"/>
              </w:rPr>
            </w:pPr>
            <w:r w:rsidRPr="00D87E2A">
              <w:rPr>
                <w:rFonts w:ascii="Times New Roman" w:hAnsi="Times New Roman"/>
                <w:bCs/>
                <w:sz w:val="28"/>
                <w:szCs w:val="28"/>
              </w:rPr>
              <w:t>Уменьшение прочих остатков денежных средств бюджетов поселений</w:t>
            </w:r>
          </w:p>
        </w:tc>
      </w:tr>
    </w:tbl>
    <w:p w:rsidR="00F400DB" w:rsidRPr="00D87E2A" w:rsidRDefault="00F400DB" w:rsidP="00F400DB">
      <w:pPr>
        <w:pStyle w:val="aa"/>
        <w:tabs>
          <w:tab w:val="left" w:pos="5040"/>
        </w:tabs>
        <w:ind w:left="5040" w:hanging="5040"/>
        <w:rPr>
          <w:szCs w:val="28"/>
        </w:rPr>
      </w:pPr>
    </w:p>
    <w:p w:rsidR="00F400DB" w:rsidRPr="008B1E23" w:rsidRDefault="00F400DB" w:rsidP="00F400DB">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Pr="008B1E23">
        <w:rPr>
          <w:rFonts w:ascii="Times New Roman" w:hAnsi="Times New Roman"/>
          <w:sz w:val="28"/>
          <w:szCs w:val="28"/>
        </w:rPr>
        <w:t>Упорненского сельского поселения</w:t>
      </w:r>
    </w:p>
    <w:p w:rsidR="00F400DB" w:rsidRPr="008B1E23" w:rsidRDefault="00F400DB" w:rsidP="00F400DB">
      <w:pPr>
        <w:spacing w:after="0" w:line="240" w:lineRule="auto"/>
        <w:jc w:val="both"/>
        <w:rPr>
          <w:rFonts w:ascii="Times New Roman" w:hAnsi="Times New Roman"/>
          <w:sz w:val="28"/>
          <w:szCs w:val="28"/>
        </w:rPr>
      </w:pPr>
      <w:r w:rsidRPr="008B1E23">
        <w:rPr>
          <w:rFonts w:ascii="Times New Roman" w:hAnsi="Times New Roman"/>
          <w:sz w:val="28"/>
          <w:szCs w:val="28"/>
        </w:rPr>
        <w:lastRenderedPageBreak/>
        <w:t xml:space="preserve">Павловского района                                                         </w:t>
      </w:r>
      <w:r>
        <w:rPr>
          <w:rFonts w:ascii="Times New Roman" w:hAnsi="Times New Roman"/>
          <w:sz w:val="28"/>
          <w:szCs w:val="28"/>
        </w:rPr>
        <w:t xml:space="preserve">                     Б.В. </w:t>
      </w:r>
      <w:proofErr w:type="spellStart"/>
      <w:r>
        <w:rPr>
          <w:rFonts w:ascii="Times New Roman" w:hAnsi="Times New Roman"/>
          <w:sz w:val="28"/>
          <w:szCs w:val="28"/>
        </w:rPr>
        <w:t>Тыщенко</w:t>
      </w:r>
      <w:proofErr w:type="spellEnd"/>
      <w:r w:rsidRPr="008B1E23">
        <w:rPr>
          <w:rFonts w:ascii="Times New Roman" w:hAnsi="Times New Roman"/>
          <w:sz w:val="28"/>
          <w:szCs w:val="28"/>
        </w:rPr>
        <w:t xml:space="preserve">         </w:t>
      </w:r>
    </w:p>
    <w:p w:rsidR="00F400DB" w:rsidRPr="0012476B" w:rsidRDefault="00F400DB" w:rsidP="00F400DB">
      <w:pPr>
        <w:spacing w:after="0" w:line="360" w:lineRule="auto"/>
        <w:jc w:val="right"/>
        <w:rPr>
          <w:rFonts w:ascii="Times New Roman" w:hAnsi="Times New Roman"/>
          <w:sz w:val="24"/>
          <w:szCs w:val="24"/>
        </w:rPr>
      </w:pPr>
    </w:p>
    <w:p w:rsidR="00F400DB" w:rsidRPr="00CC449B" w:rsidRDefault="00F400DB" w:rsidP="00F400DB">
      <w:pPr>
        <w:spacing w:after="0" w:line="240" w:lineRule="auto"/>
        <w:rPr>
          <w:rFonts w:ascii="Times New Roman" w:hAnsi="Times New Roman"/>
          <w:sz w:val="2"/>
          <w:szCs w:val="20"/>
        </w:rPr>
      </w:pPr>
    </w:p>
    <w:p w:rsidR="00F400DB" w:rsidRDefault="00F400DB" w:rsidP="00F400DB">
      <w:pPr>
        <w:pStyle w:val="aa"/>
        <w:tabs>
          <w:tab w:val="left" w:pos="4500"/>
        </w:tabs>
        <w:ind w:left="4680"/>
        <w:jc w:val="right"/>
      </w:pPr>
      <w:r>
        <w:t xml:space="preserve">                         Приложение 2</w:t>
      </w:r>
    </w:p>
    <w:p w:rsidR="00F400DB" w:rsidRDefault="00F400DB" w:rsidP="00F400DB">
      <w:pPr>
        <w:pStyle w:val="aa"/>
        <w:tabs>
          <w:tab w:val="left" w:pos="4500"/>
          <w:tab w:val="left" w:pos="5670"/>
        </w:tabs>
        <w:ind w:left="4680"/>
        <w:jc w:val="right"/>
      </w:pPr>
      <w:r>
        <w:t>к решению Совета Упорненского</w:t>
      </w:r>
    </w:p>
    <w:p w:rsidR="00F400DB" w:rsidRDefault="00F400DB" w:rsidP="00F400DB">
      <w:pPr>
        <w:pStyle w:val="aa"/>
        <w:tabs>
          <w:tab w:val="left" w:pos="4500"/>
          <w:tab w:val="left" w:pos="5670"/>
        </w:tabs>
        <w:ind w:left="4680"/>
        <w:jc w:val="right"/>
      </w:pPr>
      <w:r>
        <w:t xml:space="preserve">      сельского поселения Павловского</w:t>
      </w:r>
    </w:p>
    <w:p w:rsidR="00F400DB" w:rsidRDefault="00F400DB" w:rsidP="00F400DB">
      <w:pPr>
        <w:pStyle w:val="aa"/>
        <w:tabs>
          <w:tab w:val="left" w:pos="4500"/>
          <w:tab w:val="left" w:pos="5670"/>
        </w:tabs>
        <w:ind w:left="4680"/>
        <w:jc w:val="right"/>
      </w:pPr>
      <w:r>
        <w:t xml:space="preserve">      района «О бюджете Упорненского </w:t>
      </w:r>
    </w:p>
    <w:p w:rsidR="00F400DB" w:rsidRDefault="00F400DB" w:rsidP="00F400DB">
      <w:pPr>
        <w:pStyle w:val="aa"/>
        <w:tabs>
          <w:tab w:val="left" w:pos="4500"/>
          <w:tab w:val="left" w:pos="5670"/>
        </w:tabs>
        <w:ind w:left="4680"/>
        <w:jc w:val="right"/>
      </w:pPr>
      <w:r>
        <w:t xml:space="preserve">      сельского поселения </w:t>
      </w:r>
    </w:p>
    <w:p w:rsidR="00F400DB" w:rsidRDefault="00F400DB" w:rsidP="00F400DB">
      <w:pPr>
        <w:pStyle w:val="aa"/>
        <w:tabs>
          <w:tab w:val="left" w:pos="4500"/>
          <w:tab w:val="left" w:pos="5670"/>
        </w:tabs>
        <w:ind w:left="4680"/>
        <w:jc w:val="right"/>
      </w:pPr>
      <w:r>
        <w:t xml:space="preserve">       Павловского района на 2015 год»</w:t>
      </w:r>
    </w:p>
    <w:p w:rsidR="00F400DB" w:rsidRDefault="00F400DB" w:rsidP="00F400DB">
      <w:pPr>
        <w:pStyle w:val="aa"/>
        <w:tabs>
          <w:tab w:val="left" w:pos="4500"/>
          <w:tab w:val="left" w:pos="5670"/>
        </w:tabs>
        <w:ind w:left="4680"/>
        <w:jc w:val="right"/>
      </w:pPr>
      <w:r>
        <w:t xml:space="preserve">       от 16.12.2014 г. № 7/11</w:t>
      </w:r>
    </w:p>
    <w:p w:rsidR="00F400DB" w:rsidRDefault="00F400DB" w:rsidP="00F400DB">
      <w:pPr>
        <w:pStyle w:val="aa"/>
        <w:tabs>
          <w:tab w:val="left" w:pos="4500"/>
        </w:tabs>
        <w:ind w:left="4500"/>
      </w:pPr>
      <w:r>
        <w:t xml:space="preserve">                          </w:t>
      </w:r>
    </w:p>
    <w:p w:rsidR="00F400DB" w:rsidRDefault="00F400DB" w:rsidP="00F400DB">
      <w:pPr>
        <w:rPr>
          <w:sz w:val="20"/>
        </w:rPr>
      </w:pPr>
    </w:p>
    <w:p w:rsidR="00F400DB" w:rsidRDefault="00F400DB" w:rsidP="00F400DB">
      <w:pPr>
        <w:rPr>
          <w:sz w:val="20"/>
        </w:rPr>
      </w:pPr>
    </w:p>
    <w:p w:rsidR="00F400DB" w:rsidRPr="00F400DB" w:rsidRDefault="00F400DB" w:rsidP="00F400DB">
      <w:pPr>
        <w:jc w:val="center"/>
        <w:rPr>
          <w:rFonts w:ascii="Times New Roman" w:hAnsi="Times New Roman" w:cs="Times New Roman"/>
          <w:b/>
          <w:sz w:val="28"/>
          <w:szCs w:val="28"/>
        </w:rPr>
      </w:pPr>
      <w:r w:rsidRPr="00F400DB">
        <w:rPr>
          <w:rFonts w:ascii="Times New Roman" w:hAnsi="Times New Roman" w:cs="Times New Roman"/>
          <w:b/>
          <w:sz w:val="28"/>
          <w:szCs w:val="28"/>
        </w:rPr>
        <w:t>Перечень и коды главных администраторов доходов- органов государственной власти Краснодарского края, органов местного самоуправления муниципального образования Павловский район</w:t>
      </w:r>
    </w:p>
    <w:p w:rsidR="00F400DB" w:rsidRPr="00F400DB" w:rsidRDefault="00F400DB" w:rsidP="00F400DB">
      <w:pPr>
        <w:jc w:val="center"/>
        <w:rPr>
          <w:rFonts w:ascii="Times New Roman" w:hAnsi="Times New Roman" w:cs="Times New Roman"/>
          <w:b/>
        </w:rPr>
      </w:pPr>
    </w:p>
    <w:tbl>
      <w:tblPr>
        <w:tblW w:w="0" w:type="auto"/>
        <w:tblLayout w:type="fixed"/>
        <w:tblLook w:val="0000"/>
      </w:tblPr>
      <w:tblGrid>
        <w:gridCol w:w="1368"/>
        <w:gridCol w:w="3060"/>
        <w:gridCol w:w="5220"/>
      </w:tblGrid>
      <w:tr w:rsidR="00F400DB" w:rsidRPr="00F400DB" w:rsidTr="00811FD8">
        <w:trPr>
          <w:cantSplit/>
          <w:trHeight w:val="661"/>
        </w:trPr>
        <w:tc>
          <w:tcPr>
            <w:tcW w:w="4428" w:type="dxa"/>
            <w:gridSpan w:val="2"/>
            <w:tcBorders>
              <w:top w:val="single" w:sz="4" w:space="0" w:color="auto"/>
              <w:left w:val="single" w:sz="4" w:space="0" w:color="auto"/>
              <w:bottom w:val="single" w:sz="4" w:space="0" w:color="auto"/>
              <w:right w:val="single" w:sz="4" w:space="0" w:color="000000"/>
            </w:tcBorders>
            <w:vAlign w:val="center"/>
          </w:tcPr>
          <w:p w:rsidR="00F400DB" w:rsidRPr="00F400DB" w:rsidRDefault="00F400DB" w:rsidP="00811FD8">
            <w:pPr>
              <w:jc w:val="center"/>
              <w:rPr>
                <w:rFonts w:ascii="Times New Roman" w:hAnsi="Times New Roman" w:cs="Times New Roman"/>
                <w:color w:val="000000"/>
                <w:sz w:val="28"/>
                <w:szCs w:val="28"/>
              </w:rPr>
            </w:pPr>
            <w:r w:rsidRPr="00F400DB">
              <w:rPr>
                <w:rFonts w:ascii="Times New Roman" w:hAnsi="Times New Roman" w:cs="Times New Roman"/>
                <w:color w:val="000000"/>
                <w:sz w:val="28"/>
                <w:szCs w:val="28"/>
              </w:rPr>
              <w:t>Код бюджетной классификации Российской Федерации</w:t>
            </w:r>
          </w:p>
        </w:tc>
        <w:tc>
          <w:tcPr>
            <w:tcW w:w="5220" w:type="dxa"/>
            <w:vMerge w:val="restart"/>
            <w:tcBorders>
              <w:top w:val="single" w:sz="4" w:space="0" w:color="auto"/>
              <w:left w:val="single" w:sz="4" w:space="0" w:color="auto"/>
              <w:bottom w:val="nil"/>
              <w:right w:val="single" w:sz="4" w:space="0" w:color="auto"/>
            </w:tcBorders>
            <w:vAlign w:val="center"/>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color w:val="000000"/>
                <w:sz w:val="28"/>
                <w:szCs w:val="28"/>
              </w:rPr>
              <w:t>Наименование администратора доходов – органа государственной власти Краснодарского края</w:t>
            </w:r>
          </w:p>
          <w:p w:rsidR="00F400DB" w:rsidRPr="00F400DB" w:rsidRDefault="00F400DB" w:rsidP="00811FD8">
            <w:pPr>
              <w:tabs>
                <w:tab w:val="left" w:pos="5040"/>
              </w:tabs>
              <w:jc w:val="center"/>
              <w:rPr>
                <w:rFonts w:ascii="Times New Roman" w:hAnsi="Times New Roman" w:cs="Times New Roman"/>
                <w:sz w:val="28"/>
                <w:szCs w:val="28"/>
              </w:rPr>
            </w:pPr>
          </w:p>
          <w:p w:rsidR="00F400DB" w:rsidRPr="00F400DB" w:rsidRDefault="00F400DB" w:rsidP="00811FD8">
            <w:pPr>
              <w:jc w:val="center"/>
              <w:rPr>
                <w:rFonts w:ascii="Times New Roman" w:hAnsi="Times New Roman" w:cs="Times New Roman"/>
                <w:color w:val="000000"/>
                <w:sz w:val="28"/>
                <w:szCs w:val="28"/>
              </w:rPr>
            </w:pPr>
          </w:p>
        </w:tc>
      </w:tr>
      <w:tr w:rsidR="00F400DB" w:rsidRPr="00F400DB" w:rsidTr="00811FD8">
        <w:trPr>
          <w:cantSplit/>
          <w:trHeight w:val="2325"/>
        </w:trPr>
        <w:tc>
          <w:tcPr>
            <w:tcW w:w="1368" w:type="dxa"/>
            <w:tcBorders>
              <w:top w:val="nil"/>
              <w:left w:val="single" w:sz="4" w:space="0" w:color="auto"/>
              <w:bottom w:val="nil"/>
              <w:right w:val="single" w:sz="4" w:space="0" w:color="auto"/>
            </w:tcBorders>
            <w:vAlign w:val="center"/>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sz w:val="28"/>
                <w:szCs w:val="28"/>
              </w:rPr>
              <w:t xml:space="preserve">главного администратора доходов </w:t>
            </w:r>
          </w:p>
        </w:tc>
        <w:tc>
          <w:tcPr>
            <w:tcW w:w="3060" w:type="dxa"/>
            <w:tcBorders>
              <w:top w:val="nil"/>
              <w:left w:val="nil"/>
              <w:bottom w:val="nil"/>
              <w:right w:val="single" w:sz="4" w:space="0" w:color="auto"/>
            </w:tcBorders>
            <w:vAlign w:val="center"/>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sz w:val="28"/>
                <w:szCs w:val="28"/>
              </w:rPr>
              <w:t xml:space="preserve">доходы местного  бюджета </w:t>
            </w:r>
          </w:p>
          <w:p w:rsidR="00F400DB" w:rsidRPr="00F400DB" w:rsidRDefault="00F400DB" w:rsidP="00811FD8">
            <w:pPr>
              <w:jc w:val="center"/>
              <w:rPr>
                <w:rFonts w:ascii="Times New Roman" w:hAnsi="Times New Roman" w:cs="Times New Roman"/>
                <w:sz w:val="28"/>
                <w:szCs w:val="28"/>
              </w:rPr>
            </w:pPr>
          </w:p>
          <w:p w:rsidR="00F400DB" w:rsidRPr="00F400DB" w:rsidRDefault="00F400DB" w:rsidP="00811FD8">
            <w:pPr>
              <w:jc w:val="center"/>
              <w:rPr>
                <w:rFonts w:ascii="Times New Roman" w:hAnsi="Times New Roman" w:cs="Times New Roman"/>
                <w:sz w:val="28"/>
                <w:szCs w:val="28"/>
              </w:rPr>
            </w:pPr>
          </w:p>
        </w:tc>
        <w:tc>
          <w:tcPr>
            <w:tcW w:w="5220" w:type="dxa"/>
            <w:vMerge/>
            <w:tcBorders>
              <w:top w:val="single" w:sz="4" w:space="0" w:color="auto"/>
              <w:left w:val="single" w:sz="4" w:space="0" w:color="auto"/>
              <w:bottom w:val="nil"/>
              <w:right w:val="single" w:sz="4" w:space="0" w:color="auto"/>
            </w:tcBorders>
            <w:vAlign w:val="center"/>
          </w:tcPr>
          <w:p w:rsidR="00F400DB" w:rsidRPr="00F400DB" w:rsidRDefault="00F400DB" w:rsidP="00811FD8">
            <w:pPr>
              <w:rPr>
                <w:rFonts w:ascii="Times New Roman" w:hAnsi="Times New Roman" w:cs="Times New Roman"/>
                <w:color w:val="000000"/>
                <w:sz w:val="28"/>
                <w:szCs w:val="28"/>
              </w:rPr>
            </w:pPr>
          </w:p>
        </w:tc>
      </w:tr>
      <w:tr w:rsidR="00F400DB" w:rsidRPr="00F400DB" w:rsidTr="00811FD8">
        <w:trPr>
          <w:trHeight w:val="330"/>
          <w:tblHeader/>
        </w:trPr>
        <w:tc>
          <w:tcPr>
            <w:tcW w:w="1368" w:type="dxa"/>
            <w:tcBorders>
              <w:top w:val="single" w:sz="4" w:space="0" w:color="auto"/>
              <w:left w:val="single" w:sz="4" w:space="0" w:color="auto"/>
              <w:bottom w:val="single" w:sz="4" w:space="0" w:color="auto"/>
              <w:right w:val="single" w:sz="4" w:space="0" w:color="auto"/>
            </w:tcBorders>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sz w:val="28"/>
                <w:szCs w:val="28"/>
              </w:rPr>
              <w:t>1</w:t>
            </w:r>
          </w:p>
        </w:tc>
        <w:tc>
          <w:tcPr>
            <w:tcW w:w="3060" w:type="dxa"/>
            <w:tcBorders>
              <w:top w:val="single" w:sz="4" w:space="0" w:color="auto"/>
              <w:left w:val="single" w:sz="4" w:space="0" w:color="auto"/>
              <w:bottom w:val="single" w:sz="4" w:space="0" w:color="auto"/>
              <w:right w:val="single" w:sz="4" w:space="0" w:color="auto"/>
            </w:tcBorders>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sz w:val="28"/>
                <w:szCs w:val="28"/>
              </w:rPr>
              <w:t>2</w:t>
            </w:r>
          </w:p>
        </w:tc>
        <w:tc>
          <w:tcPr>
            <w:tcW w:w="5220" w:type="dxa"/>
            <w:tcBorders>
              <w:top w:val="single" w:sz="4" w:space="0" w:color="auto"/>
              <w:left w:val="single" w:sz="4" w:space="0" w:color="auto"/>
              <w:bottom w:val="single" w:sz="4" w:space="0" w:color="auto"/>
              <w:right w:val="single" w:sz="4" w:space="0" w:color="auto"/>
            </w:tcBorders>
            <w:vAlign w:val="bottom"/>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sz w:val="28"/>
                <w:szCs w:val="28"/>
              </w:rPr>
              <w:t>3</w:t>
            </w: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sz w:val="28"/>
                <w:szCs w:val="28"/>
              </w:rPr>
            </w:pPr>
          </w:p>
        </w:tc>
        <w:tc>
          <w:tcPr>
            <w:tcW w:w="3060" w:type="dxa"/>
          </w:tcPr>
          <w:p w:rsidR="00F400DB" w:rsidRPr="00F400DB" w:rsidRDefault="00F400DB" w:rsidP="00811FD8">
            <w:pPr>
              <w:jc w:val="center"/>
              <w:rPr>
                <w:rFonts w:ascii="Times New Roman" w:hAnsi="Times New Roman" w:cs="Times New Roman"/>
                <w:color w:val="000000"/>
                <w:sz w:val="28"/>
                <w:szCs w:val="28"/>
              </w:rPr>
            </w:pPr>
          </w:p>
        </w:tc>
        <w:tc>
          <w:tcPr>
            <w:tcW w:w="5220" w:type="dxa"/>
          </w:tcPr>
          <w:p w:rsidR="00F400DB" w:rsidRPr="00F400DB" w:rsidRDefault="00F400DB" w:rsidP="00811FD8">
            <w:pPr>
              <w:rPr>
                <w:rFonts w:ascii="Times New Roman" w:hAnsi="Times New Roman" w:cs="Times New Roman"/>
                <w:color w:val="000000"/>
                <w:sz w:val="28"/>
                <w:szCs w:val="28"/>
              </w:rPr>
            </w:pP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b/>
                <w:sz w:val="28"/>
                <w:szCs w:val="28"/>
              </w:rPr>
            </w:pPr>
            <w:r w:rsidRPr="00F400DB">
              <w:rPr>
                <w:rFonts w:ascii="Times New Roman" w:hAnsi="Times New Roman" w:cs="Times New Roman"/>
                <w:b/>
                <w:sz w:val="28"/>
                <w:szCs w:val="28"/>
              </w:rPr>
              <w:t>805</w:t>
            </w:r>
          </w:p>
        </w:tc>
        <w:tc>
          <w:tcPr>
            <w:tcW w:w="8280" w:type="dxa"/>
            <w:gridSpan w:val="2"/>
          </w:tcPr>
          <w:p w:rsidR="00F400DB" w:rsidRPr="00F400DB" w:rsidRDefault="00F400DB" w:rsidP="00811FD8">
            <w:pPr>
              <w:jc w:val="center"/>
              <w:rPr>
                <w:rFonts w:ascii="Times New Roman" w:hAnsi="Times New Roman" w:cs="Times New Roman"/>
                <w:b/>
                <w:color w:val="000000"/>
                <w:sz w:val="28"/>
                <w:szCs w:val="28"/>
              </w:rPr>
            </w:pPr>
            <w:r w:rsidRPr="00F400DB">
              <w:rPr>
                <w:rFonts w:ascii="Times New Roman" w:hAnsi="Times New Roman" w:cs="Times New Roman"/>
                <w:b/>
                <w:color w:val="000000"/>
                <w:sz w:val="28"/>
                <w:szCs w:val="28"/>
              </w:rPr>
              <w:t>Министерство финансов Краснодарского края</w:t>
            </w: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sz w:val="28"/>
                <w:szCs w:val="28"/>
              </w:rPr>
            </w:pPr>
          </w:p>
        </w:tc>
        <w:tc>
          <w:tcPr>
            <w:tcW w:w="3060" w:type="dxa"/>
          </w:tcPr>
          <w:p w:rsidR="00F400DB" w:rsidRPr="00F400DB" w:rsidRDefault="00F400DB" w:rsidP="00811FD8">
            <w:pPr>
              <w:jc w:val="center"/>
              <w:rPr>
                <w:rFonts w:ascii="Times New Roman" w:hAnsi="Times New Roman" w:cs="Times New Roman"/>
                <w:color w:val="000000"/>
                <w:sz w:val="28"/>
                <w:szCs w:val="28"/>
              </w:rPr>
            </w:pPr>
          </w:p>
        </w:tc>
        <w:tc>
          <w:tcPr>
            <w:tcW w:w="5220" w:type="dxa"/>
          </w:tcPr>
          <w:p w:rsidR="00F400DB" w:rsidRPr="00F400DB" w:rsidRDefault="00F400DB" w:rsidP="00811FD8">
            <w:pPr>
              <w:rPr>
                <w:rFonts w:ascii="Times New Roman" w:hAnsi="Times New Roman" w:cs="Times New Roman"/>
                <w:color w:val="000000"/>
                <w:sz w:val="28"/>
                <w:szCs w:val="28"/>
              </w:rPr>
            </w:pP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sz w:val="28"/>
                <w:szCs w:val="28"/>
              </w:rPr>
              <w:t>805</w:t>
            </w:r>
          </w:p>
        </w:tc>
        <w:tc>
          <w:tcPr>
            <w:tcW w:w="3060" w:type="dxa"/>
          </w:tcPr>
          <w:p w:rsidR="00F400DB" w:rsidRPr="00F400DB" w:rsidRDefault="00F400DB" w:rsidP="00811FD8">
            <w:pPr>
              <w:jc w:val="center"/>
              <w:rPr>
                <w:rFonts w:ascii="Times New Roman" w:hAnsi="Times New Roman" w:cs="Times New Roman"/>
                <w:color w:val="000000"/>
                <w:sz w:val="28"/>
                <w:szCs w:val="28"/>
              </w:rPr>
            </w:pPr>
            <w:r w:rsidRPr="00F400DB">
              <w:rPr>
                <w:rFonts w:ascii="Times New Roman" w:hAnsi="Times New Roman" w:cs="Times New Roman"/>
                <w:color w:val="000000"/>
                <w:sz w:val="28"/>
                <w:szCs w:val="28"/>
              </w:rPr>
              <w:t>1 16 18050 10 0000 140</w:t>
            </w:r>
          </w:p>
        </w:tc>
        <w:tc>
          <w:tcPr>
            <w:tcW w:w="5220" w:type="dxa"/>
          </w:tcPr>
          <w:p w:rsidR="00F400DB" w:rsidRPr="00F400DB" w:rsidRDefault="00F400DB" w:rsidP="00811FD8">
            <w:pPr>
              <w:rPr>
                <w:rFonts w:ascii="Times New Roman" w:hAnsi="Times New Roman" w:cs="Times New Roman"/>
                <w:color w:val="000000"/>
                <w:sz w:val="28"/>
                <w:szCs w:val="28"/>
              </w:rPr>
            </w:pPr>
            <w:r w:rsidRPr="00F400DB">
              <w:rPr>
                <w:rFonts w:ascii="Times New Roman" w:hAnsi="Times New Roman" w:cs="Times New Roman"/>
                <w:color w:val="000000"/>
                <w:sz w:val="28"/>
                <w:szCs w:val="28"/>
              </w:rPr>
              <w:t>Денежные взыскания (штрафы) за нарушение бюджетного законодательства (в части бюджетов поселений)</w:t>
            </w: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b/>
                <w:sz w:val="28"/>
                <w:szCs w:val="28"/>
              </w:rPr>
            </w:pPr>
          </w:p>
        </w:tc>
        <w:tc>
          <w:tcPr>
            <w:tcW w:w="8280" w:type="dxa"/>
            <w:gridSpan w:val="2"/>
          </w:tcPr>
          <w:p w:rsidR="00F400DB" w:rsidRPr="00F400DB" w:rsidRDefault="00F400DB" w:rsidP="00811FD8">
            <w:pPr>
              <w:jc w:val="center"/>
              <w:rPr>
                <w:rFonts w:ascii="Times New Roman" w:hAnsi="Times New Roman" w:cs="Times New Roman"/>
                <w:b/>
                <w:color w:val="000000"/>
                <w:sz w:val="28"/>
                <w:szCs w:val="28"/>
              </w:rPr>
            </w:pP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b/>
                <w:sz w:val="28"/>
                <w:szCs w:val="28"/>
              </w:rPr>
            </w:pPr>
            <w:r w:rsidRPr="00F400DB">
              <w:rPr>
                <w:rFonts w:ascii="Times New Roman" w:hAnsi="Times New Roman" w:cs="Times New Roman"/>
                <w:b/>
                <w:sz w:val="28"/>
                <w:szCs w:val="28"/>
              </w:rPr>
              <w:t>808</w:t>
            </w:r>
          </w:p>
        </w:tc>
        <w:tc>
          <w:tcPr>
            <w:tcW w:w="8280" w:type="dxa"/>
            <w:gridSpan w:val="2"/>
          </w:tcPr>
          <w:p w:rsidR="00F400DB" w:rsidRPr="00F400DB" w:rsidRDefault="00F400DB" w:rsidP="00811FD8">
            <w:pPr>
              <w:jc w:val="center"/>
              <w:rPr>
                <w:rFonts w:ascii="Times New Roman" w:hAnsi="Times New Roman" w:cs="Times New Roman"/>
                <w:b/>
                <w:color w:val="000000"/>
                <w:sz w:val="28"/>
                <w:szCs w:val="28"/>
              </w:rPr>
            </w:pPr>
            <w:r w:rsidRPr="00F400DB">
              <w:rPr>
                <w:rFonts w:ascii="Times New Roman" w:hAnsi="Times New Roman" w:cs="Times New Roman"/>
                <w:b/>
                <w:color w:val="000000"/>
                <w:sz w:val="28"/>
                <w:szCs w:val="28"/>
              </w:rPr>
              <w:t xml:space="preserve">Департамент финансово-бюджетного надзора Краснодарского </w:t>
            </w:r>
            <w:r w:rsidRPr="00F400DB">
              <w:rPr>
                <w:rFonts w:ascii="Times New Roman" w:hAnsi="Times New Roman" w:cs="Times New Roman"/>
                <w:b/>
                <w:color w:val="000000"/>
                <w:sz w:val="28"/>
                <w:szCs w:val="28"/>
              </w:rPr>
              <w:lastRenderedPageBreak/>
              <w:t>края</w:t>
            </w: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b/>
                <w:sz w:val="28"/>
                <w:szCs w:val="28"/>
              </w:rPr>
            </w:pPr>
          </w:p>
        </w:tc>
        <w:tc>
          <w:tcPr>
            <w:tcW w:w="8280" w:type="dxa"/>
            <w:gridSpan w:val="2"/>
          </w:tcPr>
          <w:p w:rsidR="00F400DB" w:rsidRPr="00F400DB" w:rsidRDefault="00F400DB" w:rsidP="00811FD8">
            <w:pPr>
              <w:jc w:val="center"/>
              <w:rPr>
                <w:rFonts w:ascii="Times New Roman" w:hAnsi="Times New Roman" w:cs="Times New Roman"/>
                <w:b/>
                <w:color w:val="000000"/>
                <w:sz w:val="28"/>
                <w:szCs w:val="28"/>
              </w:rPr>
            </w:pP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sz w:val="28"/>
                <w:szCs w:val="28"/>
              </w:rPr>
              <w:t>808</w:t>
            </w:r>
          </w:p>
        </w:tc>
        <w:tc>
          <w:tcPr>
            <w:tcW w:w="3060" w:type="dxa"/>
          </w:tcPr>
          <w:p w:rsidR="00F400DB" w:rsidRPr="00F400DB" w:rsidRDefault="00F400DB" w:rsidP="00811FD8">
            <w:pPr>
              <w:jc w:val="center"/>
              <w:rPr>
                <w:rFonts w:ascii="Times New Roman" w:hAnsi="Times New Roman" w:cs="Times New Roman"/>
                <w:color w:val="000000"/>
                <w:sz w:val="28"/>
                <w:szCs w:val="28"/>
              </w:rPr>
            </w:pPr>
            <w:r w:rsidRPr="00F400DB">
              <w:rPr>
                <w:rFonts w:ascii="Times New Roman" w:hAnsi="Times New Roman" w:cs="Times New Roman"/>
                <w:color w:val="000000"/>
                <w:sz w:val="28"/>
                <w:szCs w:val="28"/>
              </w:rPr>
              <w:t>1 16 18050 10 0000 140</w:t>
            </w:r>
          </w:p>
        </w:tc>
        <w:tc>
          <w:tcPr>
            <w:tcW w:w="5220" w:type="dxa"/>
          </w:tcPr>
          <w:p w:rsidR="00F400DB" w:rsidRPr="00F400DB" w:rsidRDefault="00F400DB" w:rsidP="00811FD8">
            <w:pPr>
              <w:rPr>
                <w:rFonts w:ascii="Times New Roman" w:hAnsi="Times New Roman" w:cs="Times New Roman"/>
                <w:color w:val="000000"/>
                <w:sz w:val="28"/>
                <w:szCs w:val="28"/>
              </w:rPr>
            </w:pPr>
            <w:r w:rsidRPr="00F400DB">
              <w:rPr>
                <w:rFonts w:ascii="Times New Roman" w:hAnsi="Times New Roman" w:cs="Times New Roman"/>
                <w:color w:val="000000"/>
                <w:sz w:val="28"/>
                <w:szCs w:val="28"/>
              </w:rPr>
              <w:t>Денежные взыскания (штрафы) за нарушения бюджетного законодательства (в части бюджетов поселений)</w:t>
            </w: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sz w:val="28"/>
                <w:szCs w:val="28"/>
              </w:rPr>
            </w:pPr>
          </w:p>
        </w:tc>
        <w:tc>
          <w:tcPr>
            <w:tcW w:w="3060" w:type="dxa"/>
          </w:tcPr>
          <w:p w:rsidR="00F400DB" w:rsidRPr="00F400DB" w:rsidRDefault="00F400DB" w:rsidP="00811FD8">
            <w:pPr>
              <w:jc w:val="center"/>
              <w:rPr>
                <w:rFonts w:ascii="Times New Roman" w:hAnsi="Times New Roman" w:cs="Times New Roman"/>
                <w:color w:val="000000"/>
                <w:sz w:val="28"/>
                <w:szCs w:val="28"/>
              </w:rPr>
            </w:pPr>
          </w:p>
        </w:tc>
        <w:tc>
          <w:tcPr>
            <w:tcW w:w="5220" w:type="dxa"/>
          </w:tcPr>
          <w:p w:rsidR="00F400DB" w:rsidRPr="00F400DB" w:rsidRDefault="00F400DB" w:rsidP="00811FD8">
            <w:pPr>
              <w:rPr>
                <w:rFonts w:ascii="Times New Roman" w:hAnsi="Times New Roman" w:cs="Times New Roman"/>
                <w:color w:val="000000"/>
                <w:sz w:val="28"/>
                <w:szCs w:val="28"/>
              </w:rPr>
            </w:pP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b/>
                <w:sz w:val="28"/>
                <w:szCs w:val="28"/>
              </w:rPr>
            </w:pPr>
            <w:r w:rsidRPr="00F400DB">
              <w:rPr>
                <w:rFonts w:ascii="Times New Roman" w:hAnsi="Times New Roman" w:cs="Times New Roman"/>
                <w:b/>
                <w:sz w:val="28"/>
                <w:szCs w:val="28"/>
              </w:rPr>
              <w:t>816</w:t>
            </w:r>
          </w:p>
        </w:tc>
        <w:tc>
          <w:tcPr>
            <w:tcW w:w="8280" w:type="dxa"/>
            <w:gridSpan w:val="2"/>
          </w:tcPr>
          <w:p w:rsidR="00F400DB" w:rsidRPr="00F400DB" w:rsidRDefault="00F400DB" w:rsidP="00811FD8">
            <w:pPr>
              <w:jc w:val="center"/>
              <w:rPr>
                <w:rFonts w:ascii="Times New Roman" w:hAnsi="Times New Roman" w:cs="Times New Roman"/>
                <w:b/>
                <w:color w:val="000000"/>
                <w:sz w:val="28"/>
                <w:szCs w:val="28"/>
              </w:rPr>
            </w:pPr>
            <w:r w:rsidRPr="00F400DB">
              <w:rPr>
                <w:rFonts w:ascii="Times New Roman" w:hAnsi="Times New Roman" w:cs="Times New Roman"/>
                <w:b/>
                <w:color w:val="000000"/>
                <w:sz w:val="28"/>
                <w:szCs w:val="28"/>
              </w:rPr>
              <w:t>Министерство экономики  Краснодарского края</w:t>
            </w: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sz w:val="28"/>
                <w:szCs w:val="28"/>
              </w:rPr>
            </w:pPr>
          </w:p>
        </w:tc>
        <w:tc>
          <w:tcPr>
            <w:tcW w:w="3060" w:type="dxa"/>
          </w:tcPr>
          <w:p w:rsidR="00F400DB" w:rsidRPr="00F400DB" w:rsidRDefault="00F400DB" w:rsidP="00811FD8">
            <w:pPr>
              <w:jc w:val="center"/>
              <w:rPr>
                <w:rFonts w:ascii="Times New Roman" w:hAnsi="Times New Roman" w:cs="Times New Roman"/>
                <w:color w:val="000000"/>
                <w:sz w:val="28"/>
                <w:szCs w:val="28"/>
              </w:rPr>
            </w:pPr>
          </w:p>
        </w:tc>
        <w:tc>
          <w:tcPr>
            <w:tcW w:w="5220" w:type="dxa"/>
          </w:tcPr>
          <w:p w:rsidR="00F400DB" w:rsidRPr="00F400DB" w:rsidRDefault="00F400DB" w:rsidP="00811FD8">
            <w:pPr>
              <w:rPr>
                <w:rFonts w:ascii="Times New Roman" w:hAnsi="Times New Roman" w:cs="Times New Roman"/>
                <w:color w:val="000000"/>
                <w:sz w:val="28"/>
                <w:szCs w:val="28"/>
              </w:rPr>
            </w:pP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sz w:val="28"/>
                <w:szCs w:val="28"/>
              </w:rPr>
              <w:t>816</w:t>
            </w:r>
          </w:p>
        </w:tc>
        <w:tc>
          <w:tcPr>
            <w:tcW w:w="3060" w:type="dxa"/>
          </w:tcPr>
          <w:p w:rsidR="00F400DB" w:rsidRPr="00F400DB" w:rsidRDefault="00F400DB" w:rsidP="00811FD8">
            <w:pPr>
              <w:jc w:val="center"/>
              <w:rPr>
                <w:rFonts w:ascii="Times New Roman" w:hAnsi="Times New Roman" w:cs="Times New Roman"/>
                <w:color w:val="000000"/>
                <w:sz w:val="28"/>
                <w:szCs w:val="28"/>
              </w:rPr>
            </w:pPr>
            <w:r w:rsidRPr="00F400DB">
              <w:rPr>
                <w:rFonts w:ascii="Times New Roman" w:hAnsi="Times New Roman" w:cs="Times New Roman"/>
                <w:color w:val="000000"/>
                <w:sz w:val="28"/>
                <w:szCs w:val="28"/>
              </w:rPr>
              <w:t>1 16 33050 10 0000140</w:t>
            </w:r>
          </w:p>
        </w:tc>
        <w:tc>
          <w:tcPr>
            <w:tcW w:w="5220" w:type="dxa"/>
          </w:tcPr>
          <w:p w:rsidR="00F400DB" w:rsidRPr="00F400DB" w:rsidRDefault="00F400DB" w:rsidP="00811FD8">
            <w:pPr>
              <w:rPr>
                <w:rFonts w:ascii="Times New Roman" w:hAnsi="Times New Roman" w:cs="Times New Roman"/>
                <w:color w:val="000000"/>
                <w:sz w:val="28"/>
                <w:szCs w:val="28"/>
              </w:rPr>
            </w:pPr>
            <w:r w:rsidRPr="00F400DB">
              <w:rPr>
                <w:rFonts w:ascii="Times New Roman" w:hAnsi="Times New Roman" w:cs="Times New Roman"/>
                <w:color w:val="000000"/>
                <w:sz w:val="28"/>
                <w:szCs w:val="28"/>
              </w:rPr>
              <w:t>Денежные взыскания (штрафы) за нарушения законодательства Российской Федерации о контрактной системе в сфере закупок товаров, работ, оказания  услуг для обеспечения государственных и  муниципальных нужд для нужд поселений</w:t>
            </w: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b/>
                <w:sz w:val="28"/>
                <w:szCs w:val="28"/>
              </w:rPr>
            </w:pPr>
            <w:r w:rsidRPr="00F400DB">
              <w:rPr>
                <w:rFonts w:ascii="Times New Roman" w:hAnsi="Times New Roman" w:cs="Times New Roman"/>
                <w:b/>
                <w:sz w:val="28"/>
                <w:szCs w:val="28"/>
              </w:rPr>
              <w:t>902</w:t>
            </w:r>
          </w:p>
        </w:tc>
        <w:tc>
          <w:tcPr>
            <w:tcW w:w="8280" w:type="dxa"/>
            <w:gridSpan w:val="2"/>
          </w:tcPr>
          <w:p w:rsidR="00F400DB" w:rsidRPr="00F400DB" w:rsidRDefault="00F400DB" w:rsidP="00811FD8">
            <w:pPr>
              <w:jc w:val="center"/>
              <w:rPr>
                <w:rFonts w:ascii="Times New Roman" w:hAnsi="Times New Roman" w:cs="Times New Roman"/>
                <w:b/>
                <w:color w:val="000000"/>
                <w:sz w:val="28"/>
                <w:szCs w:val="28"/>
              </w:rPr>
            </w:pPr>
            <w:r w:rsidRPr="00F400DB">
              <w:rPr>
                <w:rFonts w:ascii="Times New Roman" w:hAnsi="Times New Roman" w:cs="Times New Roman"/>
                <w:b/>
                <w:color w:val="000000"/>
                <w:sz w:val="28"/>
                <w:szCs w:val="28"/>
              </w:rPr>
              <w:t>Администрация муниципального образования Павловский район</w:t>
            </w: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sz w:val="28"/>
                <w:szCs w:val="28"/>
              </w:rPr>
            </w:pPr>
          </w:p>
        </w:tc>
        <w:tc>
          <w:tcPr>
            <w:tcW w:w="3060" w:type="dxa"/>
          </w:tcPr>
          <w:p w:rsidR="00F400DB" w:rsidRPr="00F400DB" w:rsidRDefault="00F400DB" w:rsidP="00811FD8">
            <w:pPr>
              <w:jc w:val="center"/>
              <w:rPr>
                <w:rFonts w:ascii="Times New Roman" w:hAnsi="Times New Roman" w:cs="Times New Roman"/>
                <w:color w:val="000000"/>
                <w:sz w:val="28"/>
                <w:szCs w:val="28"/>
              </w:rPr>
            </w:pPr>
          </w:p>
        </w:tc>
        <w:tc>
          <w:tcPr>
            <w:tcW w:w="5220" w:type="dxa"/>
          </w:tcPr>
          <w:p w:rsidR="00F400DB" w:rsidRPr="00F400DB" w:rsidRDefault="00F400DB" w:rsidP="00811FD8">
            <w:pPr>
              <w:rPr>
                <w:rFonts w:ascii="Times New Roman" w:hAnsi="Times New Roman" w:cs="Times New Roman"/>
                <w:color w:val="000000"/>
                <w:sz w:val="28"/>
                <w:szCs w:val="28"/>
              </w:rPr>
            </w:pP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sz w:val="28"/>
                <w:szCs w:val="28"/>
              </w:rPr>
              <w:t>902</w:t>
            </w:r>
          </w:p>
        </w:tc>
        <w:tc>
          <w:tcPr>
            <w:tcW w:w="3060" w:type="dxa"/>
          </w:tcPr>
          <w:p w:rsidR="00F400DB" w:rsidRPr="00F400DB" w:rsidRDefault="00F400DB" w:rsidP="00811FD8">
            <w:pPr>
              <w:jc w:val="center"/>
              <w:rPr>
                <w:rFonts w:ascii="Times New Roman" w:hAnsi="Times New Roman" w:cs="Times New Roman"/>
                <w:color w:val="000000"/>
                <w:sz w:val="28"/>
                <w:szCs w:val="28"/>
              </w:rPr>
            </w:pPr>
            <w:r w:rsidRPr="00F400DB">
              <w:rPr>
                <w:rFonts w:ascii="Times New Roman" w:hAnsi="Times New Roman" w:cs="Times New Roman"/>
                <w:color w:val="000000"/>
                <w:sz w:val="28"/>
                <w:szCs w:val="28"/>
              </w:rPr>
              <w:t>1 11 05013 10 0000 120</w:t>
            </w:r>
          </w:p>
        </w:tc>
        <w:tc>
          <w:tcPr>
            <w:tcW w:w="5220" w:type="dxa"/>
          </w:tcPr>
          <w:p w:rsidR="00F400DB" w:rsidRPr="00F400DB" w:rsidRDefault="00F400DB" w:rsidP="00811FD8">
            <w:pPr>
              <w:rPr>
                <w:rFonts w:ascii="Times New Roman" w:hAnsi="Times New Roman" w:cs="Times New Roman"/>
                <w:color w:val="000000"/>
                <w:sz w:val="28"/>
                <w:szCs w:val="28"/>
              </w:rPr>
            </w:pPr>
            <w:r w:rsidRPr="00F400DB">
              <w:rPr>
                <w:rFonts w:ascii="Times New Roman" w:hAnsi="Times New Roman" w:cs="Times New Roman"/>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F400DB" w:rsidRPr="00F400DB" w:rsidTr="00811FD8">
        <w:trPr>
          <w:trHeight w:val="80"/>
        </w:trPr>
        <w:tc>
          <w:tcPr>
            <w:tcW w:w="1368" w:type="dxa"/>
          </w:tcPr>
          <w:p w:rsidR="00F400DB" w:rsidRPr="00F400DB" w:rsidRDefault="00F400DB" w:rsidP="00811FD8">
            <w:pPr>
              <w:jc w:val="center"/>
              <w:rPr>
                <w:rFonts w:ascii="Times New Roman" w:hAnsi="Times New Roman" w:cs="Times New Roman"/>
                <w:sz w:val="28"/>
                <w:szCs w:val="28"/>
              </w:rPr>
            </w:pPr>
            <w:r w:rsidRPr="00F400DB">
              <w:rPr>
                <w:rFonts w:ascii="Times New Roman" w:hAnsi="Times New Roman" w:cs="Times New Roman"/>
                <w:sz w:val="28"/>
                <w:szCs w:val="28"/>
              </w:rPr>
              <w:t>902</w:t>
            </w:r>
          </w:p>
        </w:tc>
        <w:tc>
          <w:tcPr>
            <w:tcW w:w="3060" w:type="dxa"/>
          </w:tcPr>
          <w:p w:rsidR="00F400DB" w:rsidRPr="00F400DB" w:rsidRDefault="00F400DB" w:rsidP="00811FD8">
            <w:pPr>
              <w:jc w:val="center"/>
              <w:rPr>
                <w:rFonts w:ascii="Times New Roman" w:hAnsi="Times New Roman" w:cs="Times New Roman"/>
                <w:color w:val="000000"/>
                <w:sz w:val="28"/>
                <w:szCs w:val="28"/>
              </w:rPr>
            </w:pPr>
            <w:r w:rsidRPr="00F400DB">
              <w:rPr>
                <w:rFonts w:ascii="Times New Roman" w:hAnsi="Times New Roman" w:cs="Times New Roman"/>
                <w:color w:val="000000"/>
                <w:sz w:val="28"/>
                <w:szCs w:val="28"/>
              </w:rPr>
              <w:t>1 14 06013 10 0000 430</w:t>
            </w:r>
          </w:p>
        </w:tc>
        <w:tc>
          <w:tcPr>
            <w:tcW w:w="5220" w:type="dxa"/>
          </w:tcPr>
          <w:p w:rsidR="00F400DB" w:rsidRPr="00F400DB" w:rsidRDefault="00F400DB" w:rsidP="00811FD8">
            <w:pPr>
              <w:rPr>
                <w:rFonts w:ascii="Times New Roman" w:hAnsi="Times New Roman" w:cs="Times New Roman"/>
                <w:color w:val="000000"/>
                <w:sz w:val="28"/>
                <w:szCs w:val="28"/>
              </w:rPr>
            </w:pPr>
            <w:r w:rsidRPr="00F400DB">
              <w:rPr>
                <w:rFonts w:ascii="Times New Roman" w:hAnsi="Times New Roman" w:cs="Times New Roman"/>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F400DB" w:rsidRPr="00F400DB" w:rsidRDefault="00F400DB" w:rsidP="00F400DB">
      <w:pPr>
        <w:rPr>
          <w:rFonts w:ascii="Times New Roman" w:hAnsi="Times New Roman" w:cs="Times New Roman"/>
          <w:sz w:val="28"/>
          <w:szCs w:val="28"/>
        </w:rPr>
      </w:pPr>
    </w:p>
    <w:p w:rsidR="00F400DB" w:rsidRPr="00F400DB" w:rsidRDefault="00F400DB" w:rsidP="00F400DB">
      <w:pPr>
        <w:pStyle w:val="aa"/>
        <w:tabs>
          <w:tab w:val="left" w:pos="4500"/>
        </w:tabs>
        <w:ind w:left="4500"/>
        <w:rPr>
          <w:szCs w:val="28"/>
        </w:rPr>
      </w:pPr>
      <w:r w:rsidRPr="00F400DB">
        <w:rPr>
          <w:szCs w:val="28"/>
        </w:rPr>
        <w:lastRenderedPageBreak/>
        <w:t xml:space="preserve">      </w:t>
      </w:r>
    </w:p>
    <w:p w:rsidR="00F400DB" w:rsidRPr="00F400DB" w:rsidRDefault="00F400DB" w:rsidP="00F400DB">
      <w:pPr>
        <w:pStyle w:val="aa"/>
        <w:tabs>
          <w:tab w:val="left" w:pos="4500"/>
        </w:tabs>
        <w:ind w:left="4500"/>
        <w:jc w:val="left"/>
        <w:rPr>
          <w:szCs w:val="28"/>
        </w:rPr>
      </w:pPr>
    </w:p>
    <w:p w:rsidR="00F400DB" w:rsidRPr="00F400DB" w:rsidRDefault="00F400DB" w:rsidP="00F400DB">
      <w:pPr>
        <w:pStyle w:val="aa"/>
        <w:tabs>
          <w:tab w:val="left" w:pos="0"/>
        </w:tabs>
        <w:jc w:val="left"/>
        <w:rPr>
          <w:szCs w:val="28"/>
        </w:rPr>
      </w:pPr>
      <w:r w:rsidRPr="00F400DB">
        <w:rPr>
          <w:szCs w:val="28"/>
        </w:rPr>
        <w:t>Глава Упорненского сельского поселения</w:t>
      </w:r>
    </w:p>
    <w:p w:rsidR="00F400DB" w:rsidRPr="00F400DB" w:rsidRDefault="00F400DB" w:rsidP="00F400DB">
      <w:pPr>
        <w:pStyle w:val="aa"/>
        <w:tabs>
          <w:tab w:val="left" w:pos="0"/>
        </w:tabs>
        <w:jc w:val="left"/>
        <w:rPr>
          <w:szCs w:val="28"/>
        </w:rPr>
      </w:pPr>
      <w:r w:rsidRPr="00F400DB">
        <w:rPr>
          <w:szCs w:val="28"/>
        </w:rPr>
        <w:t xml:space="preserve">Павловского района                                                                               Б.В. </w:t>
      </w:r>
      <w:proofErr w:type="spellStart"/>
      <w:r w:rsidRPr="00F400DB">
        <w:rPr>
          <w:szCs w:val="28"/>
        </w:rPr>
        <w:t>Тыщенко</w:t>
      </w:r>
      <w:proofErr w:type="spellEnd"/>
    </w:p>
    <w:p w:rsidR="00F400DB" w:rsidRPr="00F400DB" w:rsidRDefault="00F400DB">
      <w:pPr>
        <w:rPr>
          <w:rFonts w:ascii="Times New Roman" w:hAnsi="Times New Roman" w:cs="Times New Roman"/>
        </w:rPr>
      </w:pPr>
    </w:p>
    <w:tbl>
      <w:tblPr>
        <w:tblW w:w="10265" w:type="dxa"/>
        <w:tblLayout w:type="fixed"/>
        <w:tblCellMar>
          <w:left w:w="30" w:type="dxa"/>
          <w:right w:w="30" w:type="dxa"/>
        </w:tblCellMar>
        <w:tblLook w:val="0000"/>
      </w:tblPr>
      <w:tblGrid>
        <w:gridCol w:w="2865"/>
        <w:gridCol w:w="368"/>
        <w:gridCol w:w="5728"/>
        <w:gridCol w:w="1304"/>
      </w:tblGrid>
      <w:tr w:rsidR="00F400DB" w:rsidTr="00F400DB">
        <w:trPr>
          <w:gridBefore w:val="2"/>
          <w:wBefore w:w="3233" w:type="dxa"/>
          <w:trHeight w:val="724"/>
        </w:trPr>
        <w:tc>
          <w:tcPr>
            <w:tcW w:w="7032" w:type="dxa"/>
            <w:gridSpan w:val="2"/>
            <w:tcBorders>
              <w:top w:val="nil"/>
              <w:left w:val="nil"/>
            </w:tcBorders>
          </w:tcPr>
          <w:p w:rsidR="00F400DB" w:rsidRDefault="00F400DB" w:rsidP="00F400DB">
            <w:pPr>
              <w:autoSpaceDE w:val="0"/>
              <w:autoSpaceDN w:val="0"/>
              <w:adjustRightInd w:val="0"/>
              <w:spacing w:after="0"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Приложение 3</w:t>
            </w:r>
          </w:p>
          <w:p w:rsidR="00F400DB" w:rsidRDefault="00F400DB" w:rsidP="00F400DB">
            <w:pPr>
              <w:autoSpaceDE w:val="0"/>
              <w:autoSpaceDN w:val="0"/>
              <w:adjustRightInd w:val="0"/>
              <w:spacing w:after="0" w:line="240" w:lineRule="auto"/>
              <w:contextualSpacing/>
              <w:jc w:val="right"/>
              <w:rPr>
                <w:rFonts w:ascii="Arial" w:hAnsi="Arial" w:cs="Arial"/>
                <w:color w:val="000000"/>
                <w:sz w:val="20"/>
                <w:szCs w:val="20"/>
              </w:rPr>
            </w:pPr>
            <w:r>
              <w:rPr>
                <w:rFonts w:ascii="Times New Roman" w:hAnsi="Times New Roman" w:cs="Times New Roman"/>
                <w:color w:val="000000"/>
                <w:sz w:val="28"/>
                <w:szCs w:val="28"/>
              </w:rPr>
              <w:t xml:space="preserve">                         к  решению Упорненского</w:t>
            </w:r>
          </w:p>
        </w:tc>
      </w:tr>
      <w:tr w:rsidR="00F400DB" w:rsidTr="00F400DB">
        <w:trPr>
          <w:gridBefore w:val="2"/>
          <w:wBefore w:w="3233" w:type="dxa"/>
          <w:trHeight w:val="966"/>
        </w:trPr>
        <w:tc>
          <w:tcPr>
            <w:tcW w:w="7032" w:type="dxa"/>
            <w:gridSpan w:val="2"/>
            <w:tcBorders>
              <w:left w:val="nil"/>
            </w:tcBorders>
          </w:tcPr>
          <w:p w:rsidR="00F400DB" w:rsidRDefault="00F400DB" w:rsidP="00F400DB">
            <w:pPr>
              <w:autoSpaceDE w:val="0"/>
              <w:autoSpaceDN w:val="0"/>
              <w:adjustRightInd w:val="0"/>
              <w:spacing w:after="0"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сельского поселения  Павловского</w:t>
            </w:r>
          </w:p>
          <w:p w:rsidR="00F400DB" w:rsidRDefault="00F400DB" w:rsidP="00F400DB">
            <w:pPr>
              <w:autoSpaceDE w:val="0"/>
              <w:autoSpaceDN w:val="0"/>
              <w:adjustRightInd w:val="0"/>
              <w:spacing w:after="0" w:line="240" w:lineRule="auto"/>
              <w:contextualSpacing/>
              <w:jc w:val="right"/>
              <w:rPr>
                <w:rFonts w:ascii="Arial" w:hAnsi="Arial" w:cs="Arial"/>
                <w:color w:val="000000"/>
                <w:sz w:val="20"/>
                <w:szCs w:val="20"/>
              </w:rPr>
            </w:pPr>
            <w:r>
              <w:rPr>
                <w:rFonts w:ascii="Times New Roman" w:hAnsi="Times New Roman" w:cs="Times New Roman"/>
                <w:color w:val="000000"/>
                <w:sz w:val="28"/>
                <w:szCs w:val="28"/>
              </w:rPr>
              <w:t xml:space="preserve">                         района "О бюджете Упорненского</w:t>
            </w:r>
          </w:p>
        </w:tc>
      </w:tr>
      <w:tr w:rsidR="00F400DB" w:rsidTr="00F400DB">
        <w:trPr>
          <w:trHeight w:val="724"/>
        </w:trPr>
        <w:tc>
          <w:tcPr>
            <w:tcW w:w="10265" w:type="dxa"/>
            <w:gridSpan w:val="4"/>
          </w:tcPr>
          <w:p w:rsidR="00F400DB" w:rsidRDefault="00F400DB" w:rsidP="00F400DB">
            <w:pPr>
              <w:autoSpaceDE w:val="0"/>
              <w:autoSpaceDN w:val="0"/>
              <w:adjustRightInd w:val="0"/>
              <w:spacing w:after="0"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сельского поселения </w:t>
            </w:r>
          </w:p>
          <w:p w:rsidR="00F400DB" w:rsidRDefault="00F400DB" w:rsidP="00F400DB">
            <w:pPr>
              <w:autoSpaceDE w:val="0"/>
              <w:autoSpaceDN w:val="0"/>
              <w:adjustRightInd w:val="0"/>
              <w:spacing w:after="0" w:line="240" w:lineRule="auto"/>
              <w:contextualSpacing/>
              <w:jc w:val="right"/>
              <w:rPr>
                <w:rFonts w:ascii="Arial" w:hAnsi="Arial" w:cs="Arial"/>
                <w:color w:val="000000"/>
                <w:sz w:val="20"/>
                <w:szCs w:val="20"/>
              </w:rPr>
            </w:pPr>
            <w:r>
              <w:rPr>
                <w:rFonts w:ascii="Times New Roman" w:hAnsi="Times New Roman" w:cs="Times New Roman"/>
                <w:color w:val="000000"/>
                <w:sz w:val="28"/>
                <w:szCs w:val="28"/>
              </w:rPr>
              <w:t xml:space="preserve">                         Павловского района на 2015 год"</w:t>
            </w:r>
          </w:p>
        </w:tc>
      </w:tr>
      <w:tr w:rsidR="00F400DB" w:rsidTr="00F400DB">
        <w:trPr>
          <w:trHeight w:val="2193"/>
        </w:trPr>
        <w:tc>
          <w:tcPr>
            <w:tcW w:w="10265" w:type="dxa"/>
            <w:gridSpan w:val="4"/>
            <w:tcBorders>
              <w:bottom w:val="single" w:sz="2" w:space="0" w:color="000000"/>
            </w:tcBorders>
          </w:tcPr>
          <w:p w:rsidR="00F400DB" w:rsidRDefault="00F400DB" w:rsidP="00F400DB">
            <w:pPr>
              <w:autoSpaceDE w:val="0"/>
              <w:autoSpaceDN w:val="0"/>
              <w:adjustRightInd w:val="0"/>
              <w:spacing w:after="0" w:line="240" w:lineRule="auto"/>
              <w:contextualSpacing/>
              <w:jc w:val="right"/>
              <w:rPr>
                <w:rFonts w:ascii="Times New Roman" w:hAnsi="Times New Roman" w:cs="Times New Roman"/>
                <w:color w:val="000000"/>
                <w:sz w:val="28"/>
                <w:szCs w:val="28"/>
              </w:rPr>
            </w:pPr>
          </w:p>
          <w:p w:rsidR="00F400DB" w:rsidRDefault="00F400DB" w:rsidP="00F400DB">
            <w:pPr>
              <w:autoSpaceDE w:val="0"/>
              <w:autoSpaceDN w:val="0"/>
              <w:adjustRightInd w:val="0"/>
              <w:spacing w:after="0" w:line="240" w:lineRule="auto"/>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16.12.2014 </w:t>
            </w:r>
            <w:proofErr w:type="spellStart"/>
            <w:r>
              <w:rPr>
                <w:rFonts w:ascii="Times New Roman" w:hAnsi="Times New Roman" w:cs="Times New Roman"/>
                <w:color w:val="000000"/>
                <w:sz w:val="28"/>
                <w:szCs w:val="28"/>
              </w:rPr>
              <w:t>г.№</w:t>
            </w:r>
            <w:proofErr w:type="spellEnd"/>
            <w:r>
              <w:rPr>
                <w:rFonts w:ascii="Times New Roman" w:hAnsi="Times New Roman" w:cs="Times New Roman"/>
                <w:color w:val="000000"/>
                <w:sz w:val="28"/>
                <w:szCs w:val="28"/>
              </w:rPr>
              <w:t xml:space="preserve"> 7/11</w:t>
            </w:r>
          </w:p>
          <w:p w:rsidR="00F400DB" w:rsidRDefault="00F400DB" w:rsidP="00F400DB">
            <w:pPr>
              <w:autoSpaceDE w:val="0"/>
              <w:autoSpaceDN w:val="0"/>
              <w:adjustRightInd w:val="0"/>
              <w:spacing w:after="0" w:line="240" w:lineRule="auto"/>
              <w:jc w:val="center"/>
              <w:rPr>
                <w:rFonts w:ascii="Arial" w:hAnsi="Arial" w:cs="Arial"/>
                <w:color w:val="000000"/>
                <w:sz w:val="20"/>
                <w:szCs w:val="20"/>
              </w:rPr>
            </w:pPr>
            <w:r>
              <w:rPr>
                <w:rFonts w:ascii="Times New Roman" w:hAnsi="Times New Roman" w:cs="Times New Roman"/>
                <w:b/>
                <w:bCs/>
                <w:color w:val="000000"/>
                <w:sz w:val="28"/>
                <w:szCs w:val="28"/>
              </w:rPr>
              <w:t>Объем поступлений доходов в бюджет  Упорненского сельского поселения Павловского района по кодам видов (подвидов) доходов и  классификации операций сектора государственного управления, относящегося к доходам бюджетов, на 2015 год</w:t>
            </w:r>
          </w:p>
        </w:tc>
      </w:tr>
      <w:tr w:rsidR="00F400DB" w:rsidTr="00F400DB">
        <w:trPr>
          <w:trHeight w:val="362"/>
        </w:trPr>
        <w:tc>
          <w:tcPr>
            <w:tcW w:w="2865" w:type="dxa"/>
            <w:tcBorders>
              <w:top w:val="single" w:sz="2" w:space="0" w:color="000000"/>
              <w:left w:val="single" w:sz="2" w:space="0" w:color="000000"/>
              <w:bottom w:val="single" w:sz="6" w:space="0" w:color="auto"/>
              <w:right w:val="single" w:sz="2" w:space="0" w:color="000000"/>
            </w:tcBorders>
          </w:tcPr>
          <w:p w:rsidR="00F400DB" w:rsidRDefault="00F400DB">
            <w:pPr>
              <w:autoSpaceDE w:val="0"/>
              <w:autoSpaceDN w:val="0"/>
              <w:adjustRightInd w:val="0"/>
              <w:spacing w:after="0" w:line="240" w:lineRule="auto"/>
              <w:jc w:val="right"/>
              <w:rPr>
                <w:rFonts w:ascii="Arial" w:hAnsi="Arial" w:cs="Arial"/>
                <w:color w:val="000000"/>
                <w:sz w:val="20"/>
                <w:szCs w:val="20"/>
              </w:rPr>
            </w:pPr>
          </w:p>
        </w:tc>
        <w:tc>
          <w:tcPr>
            <w:tcW w:w="6096" w:type="dxa"/>
            <w:gridSpan w:val="2"/>
            <w:tcBorders>
              <w:top w:val="single" w:sz="2" w:space="0" w:color="000000"/>
              <w:left w:val="single" w:sz="2" w:space="0" w:color="000000"/>
              <w:bottom w:val="single" w:sz="6" w:space="0" w:color="auto"/>
              <w:right w:val="single" w:sz="2" w:space="0" w:color="000000"/>
            </w:tcBorders>
          </w:tcPr>
          <w:p w:rsidR="00F400DB" w:rsidRDefault="00F400DB">
            <w:pPr>
              <w:autoSpaceDE w:val="0"/>
              <w:autoSpaceDN w:val="0"/>
              <w:adjustRightInd w:val="0"/>
              <w:spacing w:after="0" w:line="240" w:lineRule="auto"/>
              <w:jc w:val="right"/>
              <w:rPr>
                <w:rFonts w:ascii="Arial" w:hAnsi="Arial" w:cs="Arial"/>
                <w:color w:val="000000"/>
                <w:sz w:val="20"/>
                <w:szCs w:val="20"/>
              </w:rPr>
            </w:pPr>
          </w:p>
        </w:tc>
        <w:tc>
          <w:tcPr>
            <w:tcW w:w="1304" w:type="dxa"/>
            <w:tcBorders>
              <w:top w:val="single" w:sz="2" w:space="0" w:color="000000"/>
              <w:left w:val="single" w:sz="2" w:space="0" w:color="000000"/>
              <w:bottom w:val="single" w:sz="6" w:space="0" w:color="auto"/>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(тысяч рублей)</w:t>
            </w:r>
          </w:p>
        </w:tc>
      </w:tr>
      <w:tr w:rsidR="00F400DB" w:rsidTr="00F400DB">
        <w:trPr>
          <w:trHeight w:val="494"/>
        </w:trPr>
        <w:tc>
          <w:tcPr>
            <w:tcW w:w="2865" w:type="dxa"/>
            <w:tcBorders>
              <w:top w:val="single" w:sz="6" w:space="0" w:color="auto"/>
              <w:left w:val="single" w:sz="6" w:space="0" w:color="auto"/>
              <w:bottom w:val="single" w:sz="6" w:space="0" w:color="auto"/>
              <w:right w:val="single" w:sz="6" w:space="0" w:color="auto"/>
            </w:tcBorders>
          </w:tcPr>
          <w:p w:rsidR="00F400DB" w:rsidRDefault="00F400D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Код</w:t>
            </w:r>
          </w:p>
        </w:tc>
        <w:tc>
          <w:tcPr>
            <w:tcW w:w="6096" w:type="dxa"/>
            <w:gridSpan w:val="2"/>
            <w:tcBorders>
              <w:top w:val="single" w:sz="6" w:space="0" w:color="auto"/>
              <w:left w:val="single" w:sz="6" w:space="0" w:color="auto"/>
              <w:bottom w:val="single" w:sz="6" w:space="0" w:color="auto"/>
              <w:right w:val="single" w:sz="6" w:space="0" w:color="auto"/>
            </w:tcBorders>
          </w:tcPr>
          <w:p w:rsidR="00F400DB" w:rsidRDefault="00F400D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дохода</w:t>
            </w:r>
          </w:p>
        </w:tc>
        <w:tc>
          <w:tcPr>
            <w:tcW w:w="1304" w:type="dxa"/>
            <w:tcBorders>
              <w:top w:val="single" w:sz="6" w:space="0" w:color="auto"/>
              <w:left w:val="single" w:sz="6" w:space="0" w:color="auto"/>
              <w:bottom w:val="single" w:sz="6" w:space="0" w:color="auto"/>
              <w:right w:val="single" w:sz="6" w:space="0" w:color="auto"/>
            </w:tcBorders>
          </w:tcPr>
          <w:p w:rsidR="00F400DB" w:rsidRDefault="00F400DB">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Сумма</w:t>
            </w:r>
          </w:p>
        </w:tc>
      </w:tr>
      <w:tr w:rsidR="00F400DB" w:rsidTr="00F400DB">
        <w:trPr>
          <w:trHeight w:val="391"/>
        </w:trPr>
        <w:tc>
          <w:tcPr>
            <w:tcW w:w="2865" w:type="dxa"/>
            <w:tcBorders>
              <w:top w:val="single" w:sz="6" w:space="0" w:color="auto"/>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1 00 00000 00 0000 000</w:t>
            </w:r>
          </w:p>
        </w:tc>
        <w:tc>
          <w:tcPr>
            <w:tcW w:w="6096" w:type="dxa"/>
            <w:gridSpan w:val="2"/>
            <w:tcBorders>
              <w:top w:val="single" w:sz="6" w:space="0" w:color="auto"/>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Налоговые и неналоговые доходы</w:t>
            </w:r>
          </w:p>
        </w:tc>
        <w:tc>
          <w:tcPr>
            <w:tcW w:w="1304" w:type="dxa"/>
            <w:tcBorders>
              <w:top w:val="single" w:sz="6" w:space="0" w:color="auto"/>
              <w:left w:val="single" w:sz="2" w:space="0" w:color="000000"/>
              <w:bottom w:val="single" w:sz="2" w:space="0" w:color="000000"/>
              <w:right w:val="single" w:sz="2" w:space="0" w:color="000000"/>
            </w:tcBorders>
          </w:tcPr>
          <w:p w:rsidR="00F400DB" w:rsidRDefault="00F400DB" w:rsidP="00F400D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3874,6</w:t>
            </w:r>
          </w:p>
        </w:tc>
      </w:tr>
      <w:tr w:rsidR="00F400DB" w:rsidTr="00F400DB">
        <w:trPr>
          <w:trHeight w:val="391"/>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1 01 02000 01 0000 110</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Налог на доходы физических лиц</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rsidP="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1 600,0</w:t>
            </w:r>
          </w:p>
        </w:tc>
      </w:tr>
      <w:tr w:rsidR="00F400DB" w:rsidTr="00F400DB">
        <w:trPr>
          <w:trHeight w:val="2239"/>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1 03 02230 01 0000 110  </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rsidP="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206,9</w:t>
            </w:r>
          </w:p>
        </w:tc>
      </w:tr>
      <w:tr w:rsidR="00F400DB" w:rsidTr="00F400DB">
        <w:trPr>
          <w:trHeight w:val="3082"/>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1 03 02240 01 0000 110 </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Доходы от уплаты акцизов на моторные масла для дизельных и (или) карбюраторных (</w:t>
            </w:r>
            <w:proofErr w:type="spellStart"/>
            <w:r>
              <w:rPr>
                <w:rFonts w:ascii="Times New Roman" w:hAnsi="Times New Roman" w:cs="Times New Roman"/>
                <w:color w:val="000000"/>
                <w:sz w:val="28"/>
                <w:szCs w:val="28"/>
              </w:rPr>
              <w:t>инжекторных</w:t>
            </w:r>
            <w:proofErr w:type="spellEnd"/>
            <w:r>
              <w:rPr>
                <w:rFonts w:ascii="Times New Roman" w:hAnsi="Times New Roman" w:cs="Times New Roman"/>
                <w:color w:val="000000"/>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p>
        </w:tc>
      </w:tr>
      <w:tr w:rsidR="00F400DB" w:rsidTr="00F400DB">
        <w:trPr>
          <w:trHeight w:val="6048"/>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1 03 02250 01 0000 110      1 03 02260 01 0000 110   </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323,5</w:t>
            </w:r>
          </w:p>
        </w:tc>
      </w:tr>
      <w:tr w:rsidR="00F400DB" w:rsidTr="00F400DB">
        <w:trPr>
          <w:trHeight w:val="406"/>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1 05 03000 01 0000 110</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Единый сельскохозяйственный налог</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120,0</w:t>
            </w:r>
          </w:p>
        </w:tc>
      </w:tr>
      <w:tr w:rsidR="00F400DB" w:rsidTr="00F400DB">
        <w:trPr>
          <w:trHeight w:val="1454"/>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1 06 01030 10 0000 110</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Налог на имущество физических лиц, взимаемый по ставкам, применяемым к </w:t>
            </w:r>
            <w:proofErr w:type="spellStart"/>
            <w:r>
              <w:rPr>
                <w:rFonts w:ascii="Times New Roman" w:hAnsi="Times New Roman" w:cs="Times New Roman"/>
                <w:color w:val="000000"/>
                <w:sz w:val="28"/>
                <w:szCs w:val="28"/>
              </w:rPr>
              <w:t>обеъктам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налогобложения</w:t>
            </w:r>
            <w:proofErr w:type="spellEnd"/>
            <w:r>
              <w:rPr>
                <w:rFonts w:ascii="Times New Roman" w:hAnsi="Times New Roman" w:cs="Times New Roman"/>
                <w:color w:val="000000"/>
                <w:sz w:val="28"/>
                <w:szCs w:val="28"/>
              </w:rPr>
              <w:t>, расположенным в границах поселений</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90</w:t>
            </w:r>
          </w:p>
        </w:tc>
      </w:tr>
      <w:tr w:rsidR="00F400DB" w:rsidTr="00F400DB">
        <w:trPr>
          <w:trHeight w:val="362"/>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1 06 06000 00 0000 110</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Земельный налог</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1380</w:t>
            </w:r>
          </w:p>
        </w:tc>
      </w:tr>
      <w:tr w:rsidR="00F400DB" w:rsidTr="00F400DB">
        <w:trPr>
          <w:trHeight w:val="362"/>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108 04 02 001 1000 110</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Государственная пошлина</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p>
        </w:tc>
      </w:tr>
      <w:tr w:rsidR="00F400DB" w:rsidTr="00F400DB">
        <w:trPr>
          <w:trHeight w:val="2544"/>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1 11 05013 10 0000 120</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Доходы, получаемые в виде арендной платы за </w:t>
            </w:r>
            <w:proofErr w:type="spellStart"/>
            <w:r>
              <w:rPr>
                <w:rFonts w:ascii="Times New Roman" w:hAnsi="Times New Roman" w:cs="Times New Roman"/>
                <w:color w:val="000000"/>
                <w:sz w:val="28"/>
                <w:szCs w:val="28"/>
              </w:rPr>
              <w:t>земльные</w:t>
            </w:r>
            <w:proofErr w:type="spellEnd"/>
            <w:r>
              <w:rPr>
                <w:rFonts w:ascii="Times New Roman" w:hAnsi="Times New Roman" w:cs="Times New Roman"/>
                <w:color w:val="000000"/>
                <w:sz w:val="28"/>
                <w:szCs w:val="28"/>
              </w:rPr>
              <w:t xml:space="preserve"> участки, государственная собственность на которые  не разграничена  и которые расположены в границах поселений, а также </w:t>
            </w:r>
            <w:proofErr w:type="spellStart"/>
            <w:r>
              <w:rPr>
                <w:rFonts w:ascii="Times New Roman" w:hAnsi="Times New Roman" w:cs="Times New Roman"/>
                <w:color w:val="000000"/>
                <w:sz w:val="28"/>
                <w:szCs w:val="28"/>
              </w:rPr>
              <w:t>срества</w:t>
            </w:r>
            <w:proofErr w:type="spellEnd"/>
            <w:r>
              <w:rPr>
                <w:rFonts w:ascii="Times New Roman" w:hAnsi="Times New Roman" w:cs="Times New Roman"/>
                <w:color w:val="000000"/>
                <w:sz w:val="28"/>
                <w:szCs w:val="28"/>
              </w:rPr>
              <w:t xml:space="preserve"> орт продажи права на заключение договоров аренды указанных земельных участков</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150</w:t>
            </w:r>
          </w:p>
        </w:tc>
      </w:tr>
      <w:tr w:rsidR="00F400DB" w:rsidTr="00F400DB">
        <w:trPr>
          <w:trHeight w:val="29"/>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p>
        </w:tc>
      </w:tr>
      <w:tr w:rsidR="00F400DB" w:rsidTr="00F400DB">
        <w:trPr>
          <w:trHeight w:val="377"/>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2 00 00000 00 0000 000</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Безвозмездные поступления</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247,6</w:t>
            </w:r>
          </w:p>
        </w:tc>
      </w:tr>
      <w:tr w:rsidR="00F400DB" w:rsidTr="00F400DB">
        <w:trPr>
          <w:trHeight w:val="1090"/>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2 02 01001 10 0000151</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Дотации бюджетам поселений на выравнивание уровня бюджетной обеспеченности (район)</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171,1</w:t>
            </w:r>
          </w:p>
        </w:tc>
      </w:tr>
      <w:tr w:rsidR="00F400DB" w:rsidTr="00F400DB">
        <w:trPr>
          <w:trHeight w:val="14"/>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2 02 02999 10 0000 151</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Прочие субсидии бюджетам поселений</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1 152,0</w:t>
            </w:r>
          </w:p>
        </w:tc>
      </w:tr>
      <w:tr w:rsidR="00F400DB" w:rsidTr="00F400DB">
        <w:trPr>
          <w:trHeight w:val="1454"/>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2 02 03015 10 0000 151</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Субвенции бюджетам поселений на осуществление первичного воинского   учета на территориях, где </w:t>
            </w:r>
            <w:proofErr w:type="spellStart"/>
            <w:r>
              <w:rPr>
                <w:rFonts w:ascii="Times New Roman" w:hAnsi="Times New Roman" w:cs="Times New Roman"/>
                <w:color w:val="000000"/>
                <w:sz w:val="28"/>
                <w:szCs w:val="28"/>
              </w:rPr>
              <w:t>отсутсвуют</w:t>
            </w:r>
            <w:proofErr w:type="spellEnd"/>
            <w:r>
              <w:rPr>
                <w:rFonts w:ascii="Times New Roman" w:hAnsi="Times New Roman" w:cs="Times New Roman"/>
                <w:color w:val="000000"/>
                <w:sz w:val="28"/>
                <w:szCs w:val="28"/>
              </w:rPr>
              <w:t xml:space="preserve"> военные комиссариаты</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72,7</w:t>
            </w:r>
          </w:p>
        </w:tc>
      </w:tr>
      <w:tr w:rsidR="00F400DB" w:rsidTr="00F400DB">
        <w:trPr>
          <w:trHeight w:val="1090"/>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2 02 03024 10 0000 151</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Субвенции бюджетам поселений на выполнение передаваемых полномочий субъектов Российской Федерации</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3,8</w:t>
            </w:r>
          </w:p>
        </w:tc>
      </w:tr>
      <w:tr w:rsidR="00F400DB" w:rsidTr="00F400DB">
        <w:trPr>
          <w:trHeight w:val="29"/>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2 18 05 01010 0000 151</w:t>
            </w: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Доходы бюджетов поселений от возврата остатков субсидий, субвенций и иных межбюджетных трансфертов, имеющих целевой назначение, прошлых лет из бюджетов муниципальных районов</w:t>
            </w:r>
            <w:proofErr w:type="gramEnd"/>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6,6</w:t>
            </w:r>
          </w:p>
        </w:tc>
      </w:tr>
      <w:tr w:rsidR="00F400DB" w:rsidTr="00F400DB">
        <w:trPr>
          <w:trHeight w:val="362"/>
        </w:trPr>
        <w:tc>
          <w:tcPr>
            <w:tcW w:w="2865"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b/>
                <w:bCs/>
                <w:color w:val="000000"/>
                <w:sz w:val="28"/>
                <w:szCs w:val="28"/>
              </w:rPr>
            </w:pPr>
          </w:p>
        </w:tc>
        <w:tc>
          <w:tcPr>
            <w:tcW w:w="6096" w:type="dxa"/>
            <w:gridSpan w:val="2"/>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Всего доходов</w:t>
            </w:r>
          </w:p>
        </w:tc>
        <w:tc>
          <w:tcPr>
            <w:tcW w:w="1304" w:type="dxa"/>
            <w:tcBorders>
              <w:top w:val="single" w:sz="2" w:space="0" w:color="000000"/>
              <w:left w:val="single" w:sz="2" w:space="0" w:color="000000"/>
              <w:bottom w:val="single" w:sz="2" w:space="0" w:color="000000"/>
              <w:right w:val="single" w:sz="2" w:space="0" w:color="000000"/>
            </w:tcBorders>
          </w:tcPr>
          <w:p w:rsidR="00F400DB" w:rsidRDefault="00F400DB">
            <w:pPr>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4 122,2</w:t>
            </w:r>
          </w:p>
        </w:tc>
      </w:tr>
      <w:tr w:rsidR="00F400DB" w:rsidTr="00F400DB">
        <w:trPr>
          <w:trHeight w:val="1538"/>
        </w:trPr>
        <w:tc>
          <w:tcPr>
            <w:tcW w:w="2865" w:type="dxa"/>
            <w:tcBorders>
              <w:top w:val="single" w:sz="2" w:space="0" w:color="000000"/>
              <w:bottom w:val="nil"/>
            </w:tcBorders>
          </w:tcPr>
          <w:p w:rsidR="00F400DB" w:rsidRDefault="00F400DB">
            <w:pPr>
              <w:autoSpaceDE w:val="0"/>
              <w:autoSpaceDN w:val="0"/>
              <w:adjustRightInd w:val="0"/>
              <w:spacing w:after="0" w:line="240" w:lineRule="auto"/>
              <w:jc w:val="right"/>
              <w:rPr>
                <w:rFonts w:ascii="Arial" w:hAnsi="Arial" w:cs="Arial"/>
                <w:color w:val="000000"/>
                <w:sz w:val="20"/>
                <w:szCs w:val="20"/>
              </w:rPr>
            </w:pPr>
          </w:p>
        </w:tc>
        <w:tc>
          <w:tcPr>
            <w:tcW w:w="6096" w:type="dxa"/>
            <w:gridSpan w:val="2"/>
            <w:tcBorders>
              <w:top w:val="single" w:sz="2" w:space="0" w:color="000000"/>
              <w:left w:val="nil"/>
              <w:bottom w:val="nil"/>
            </w:tcBorders>
          </w:tcPr>
          <w:p w:rsidR="00F400DB" w:rsidRDefault="00F400DB">
            <w:pPr>
              <w:autoSpaceDE w:val="0"/>
              <w:autoSpaceDN w:val="0"/>
              <w:adjustRightInd w:val="0"/>
              <w:spacing w:after="0" w:line="240" w:lineRule="auto"/>
              <w:jc w:val="right"/>
              <w:rPr>
                <w:rFonts w:ascii="Arial" w:hAnsi="Arial" w:cs="Arial"/>
                <w:color w:val="000000"/>
                <w:sz w:val="20"/>
                <w:szCs w:val="20"/>
              </w:rPr>
            </w:pPr>
          </w:p>
        </w:tc>
        <w:tc>
          <w:tcPr>
            <w:tcW w:w="1304" w:type="dxa"/>
            <w:vMerge w:val="restart"/>
            <w:tcBorders>
              <w:top w:val="single" w:sz="2" w:space="0" w:color="000000"/>
              <w:left w:val="nil"/>
              <w:bottom w:val="nil"/>
            </w:tcBorders>
          </w:tcPr>
          <w:p w:rsidR="00F400DB" w:rsidRDefault="00F400DB">
            <w:pPr>
              <w:autoSpaceDE w:val="0"/>
              <w:autoSpaceDN w:val="0"/>
              <w:adjustRightInd w:val="0"/>
              <w:spacing w:after="0" w:line="240" w:lineRule="auto"/>
              <w:jc w:val="right"/>
              <w:rPr>
                <w:rFonts w:ascii="Arial" w:hAnsi="Arial" w:cs="Arial"/>
                <w:color w:val="000000"/>
                <w:sz w:val="20"/>
                <w:szCs w:val="20"/>
              </w:rPr>
            </w:pPr>
          </w:p>
        </w:tc>
      </w:tr>
      <w:tr w:rsidR="00F400DB" w:rsidTr="00F400DB">
        <w:trPr>
          <w:trHeight w:val="1006"/>
        </w:trPr>
        <w:tc>
          <w:tcPr>
            <w:tcW w:w="8961" w:type="dxa"/>
            <w:gridSpan w:val="3"/>
          </w:tcPr>
          <w:p w:rsidR="00F400DB" w:rsidRDefault="00F400D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Упорненского сельского поселения                                             Б.В. </w:t>
            </w:r>
            <w:proofErr w:type="spellStart"/>
            <w:r>
              <w:rPr>
                <w:rFonts w:ascii="Times New Roman" w:hAnsi="Times New Roman" w:cs="Times New Roman"/>
                <w:color w:val="000000"/>
                <w:sz w:val="28"/>
                <w:szCs w:val="28"/>
              </w:rPr>
              <w:t>Тыщенко</w:t>
            </w:r>
            <w:proofErr w:type="spellEnd"/>
          </w:p>
          <w:p w:rsidR="00F400DB" w:rsidRDefault="00F400DB" w:rsidP="006A5346">
            <w:pPr>
              <w:autoSpaceDE w:val="0"/>
              <w:autoSpaceDN w:val="0"/>
              <w:adjustRightInd w:val="0"/>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Павловского района</w:t>
            </w:r>
          </w:p>
        </w:tc>
        <w:tc>
          <w:tcPr>
            <w:tcW w:w="1304" w:type="dxa"/>
            <w:vMerge/>
            <w:tcBorders>
              <w:left w:val="nil"/>
            </w:tcBorders>
          </w:tcPr>
          <w:p w:rsidR="00F400DB" w:rsidRDefault="00F400DB">
            <w:pPr>
              <w:autoSpaceDE w:val="0"/>
              <w:autoSpaceDN w:val="0"/>
              <w:adjustRightInd w:val="0"/>
              <w:spacing w:after="0" w:line="240" w:lineRule="auto"/>
              <w:jc w:val="right"/>
              <w:rPr>
                <w:rFonts w:ascii="Arial" w:hAnsi="Arial" w:cs="Arial"/>
                <w:color w:val="000000"/>
                <w:sz w:val="20"/>
                <w:szCs w:val="20"/>
              </w:rPr>
            </w:pPr>
          </w:p>
        </w:tc>
      </w:tr>
    </w:tbl>
    <w:p w:rsidR="00F400DB" w:rsidRPr="00F400DB" w:rsidRDefault="00F400DB">
      <w:pPr>
        <w:rPr>
          <w:rFonts w:ascii="Times New Roman" w:hAnsi="Times New Roman" w:cs="Times New Roman"/>
        </w:rPr>
      </w:pPr>
    </w:p>
    <w:p w:rsidR="00F400DB" w:rsidRPr="00F400DB" w:rsidRDefault="00F400DB">
      <w:pPr>
        <w:rPr>
          <w:rFonts w:ascii="Times New Roman" w:hAnsi="Times New Roman" w:cs="Times New Roman"/>
        </w:rPr>
      </w:pPr>
    </w:p>
    <w:p w:rsidR="00052D53" w:rsidRDefault="00052D53" w:rsidP="00052D53">
      <w:pPr>
        <w:pStyle w:val="aa"/>
        <w:tabs>
          <w:tab w:val="left" w:pos="4500"/>
        </w:tabs>
        <w:ind w:left="4500"/>
        <w:jc w:val="right"/>
        <w:rPr>
          <w:szCs w:val="28"/>
        </w:rPr>
      </w:pPr>
      <w:r>
        <w:rPr>
          <w:szCs w:val="28"/>
        </w:rPr>
        <w:t xml:space="preserve">            Приложение 4</w:t>
      </w:r>
    </w:p>
    <w:p w:rsidR="00052D53" w:rsidRDefault="00052D53" w:rsidP="00052D53">
      <w:pPr>
        <w:pStyle w:val="aa"/>
        <w:tabs>
          <w:tab w:val="left" w:pos="4500"/>
          <w:tab w:val="left" w:pos="5670"/>
        </w:tabs>
        <w:ind w:left="4500"/>
        <w:jc w:val="right"/>
        <w:rPr>
          <w:szCs w:val="28"/>
        </w:rPr>
      </w:pPr>
      <w:r>
        <w:rPr>
          <w:szCs w:val="28"/>
        </w:rPr>
        <w:t>к  решению Совета Упорненского</w:t>
      </w:r>
    </w:p>
    <w:p w:rsidR="00052D53" w:rsidRDefault="00052D53" w:rsidP="00052D53">
      <w:pPr>
        <w:pStyle w:val="aa"/>
        <w:tabs>
          <w:tab w:val="left" w:pos="4500"/>
          <w:tab w:val="left" w:pos="5670"/>
        </w:tabs>
        <w:ind w:left="4500"/>
        <w:jc w:val="right"/>
        <w:rPr>
          <w:szCs w:val="28"/>
        </w:rPr>
      </w:pPr>
      <w:r>
        <w:rPr>
          <w:szCs w:val="28"/>
        </w:rPr>
        <w:t>сельского поселения Павловского</w:t>
      </w:r>
    </w:p>
    <w:p w:rsidR="00052D53" w:rsidRDefault="00052D53" w:rsidP="00052D53">
      <w:pPr>
        <w:pStyle w:val="aa"/>
        <w:tabs>
          <w:tab w:val="left" w:pos="4500"/>
          <w:tab w:val="left" w:pos="5670"/>
        </w:tabs>
        <w:ind w:left="4500"/>
        <w:jc w:val="right"/>
        <w:rPr>
          <w:szCs w:val="28"/>
        </w:rPr>
      </w:pPr>
      <w:r>
        <w:rPr>
          <w:szCs w:val="28"/>
        </w:rPr>
        <w:t>района «О бюджете Упорненского</w:t>
      </w:r>
    </w:p>
    <w:p w:rsidR="00052D53" w:rsidRDefault="00052D53" w:rsidP="00052D53">
      <w:pPr>
        <w:pStyle w:val="aa"/>
        <w:tabs>
          <w:tab w:val="left" w:pos="4500"/>
          <w:tab w:val="left" w:pos="5670"/>
        </w:tabs>
        <w:ind w:left="4500"/>
        <w:jc w:val="right"/>
        <w:rPr>
          <w:szCs w:val="28"/>
        </w:rPr>
      </w:pPr>
      <w:r>
        <w:rPr>
          <w:szCs w:val="28"/>
        </w:rPr>
        <w:t>сельского поселения</w:t>
      </w:r>
    </w:p>
    <w:p w:rsidR="00052D53" w:rsidRDefault="00052D53" w:rsidP="00052D53">
      <w:pPr>
        <w:pStyle w:val="aa"/>
        <w:tabs>
          <w:tab w:val="left" w:pos="4500"/>
          <w:tab w:val="left" w:pos="5670"/>
        </w:tabs>
        <w:ind w:left="4500"/>
        <w:jc w:val="right"/>
        <w:rPr>
          <w:szCs w:val="28"/>
        </w:rPr>
      </w:pPr>
      <w:r>
        <w:rPr>
          <w:szCs w:val="28"/>
        </w:rPr>
        <w:t>Павловского района на 2015 год»</w:t>
      </w:r>
    </w:p>
    <w:p w:rsidR="00052D53" w:rsidRDefault="00052D53" w:rsidP="00052D53">
      <w:pPr>
        <w:pStyle w:val="aa"/>
        <w:tabs>
          <w:tab w:val="left" w:pos="4500"/>
          <w:tab w:val="left" w:pos="5670"/>
        </w:tabs>
        <w:ind w:left="4500"/>
        <w:jc w:val="right"/>
        <w:rPr>
          <w:szCs w:val="28"/>
        </w:rPr>
      </w:pPr>
      <w:r>
        <w:rPr>
          <w:szCs w:val="28"/>
        </w:rPr>
        <w:t xml:space="preserve">от  _________ </w:t>
      </w:r>
      <w:proofErr w:type="gramStart"/>
      <w:r>
        <w:rPr>
          <w:szCs w:val="28"/>
        </w:rPr>
        <w:t>г</w:t>
      </w:r>
      <w:proofErr w:type="gramEnd"/>
      <w:r>
        <w:rPr>
          <w:szCs w:val="28"/>
        </w:rPr>
        <w:t>. № ____</w:t>
      </w:r>
    </w:p>
    <w:p w:rsidR="00052D53" w:rsidRDefault="00052D53" w:rsidP="00052D53">
      <w:pPr>
        <w:pStyle w:val="aa"/>
        <w:tabs>
          <w:tab w:val="left" w:pos="4500"/>
          <w:tab w:val="left" w:pos="5670"/>
        </w:tabs>
        <w:ind w:left="4500"/>
        <w:rPr>
          <w:sz w:val="24"/>
          <w:szCs w:val="24"/>
        </w:rPr>
      </w:pPr>
    </w:p>
    <w:tbl>
      <w:tblPr>
        <w:tblW w:w="5049" w:type="pct"/>
        <w:tblCellMar>
          <w:left w:w="0" w:type="dxa"/>
          <w:right w:w="0" w:type="dxa"/>
        </w:tblCellMar>
        <w:tblLook w:val="04A0"/>
      </w:tblPr>
      <w:tblGrid>
        <w:gridCol w:w="3146"/>
        <w:gridCol w:w="2940"/>
        <w:gridCol w:w="2203"/>
        <w:gridCol w:w="905"/>
        <w:gridCol w:w="1427"/>
      </w:tblGrid>
      <w:tr w:rsidR="00052D53" w:rsidRPr="00052D53" w:rsidTr="00052D53">
        <w:trPr>
          <w:trHeight w:val="65"/>
        </w:trPr>
        <w:tc>
          <w:tcPr>
            <w:tcW w:w="5000" w:type="pct"/>
            <w:gridSpan w:val="5"/>
            <w:tcMar>
              <w:top w:w="15" w:type="dxa"/>
              <w:left w:w="15" w:type="dxa"/>
              <w:bottom w:w="0" w:type="dxa"/>
              <w:right w:w="15" w:type="dxa"/>
            </w:tcMar>
            <w:vAlign w:val="center"/>
            <w:hideMark/>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Безвозмездные поступления из бюджетов других уровней в 2015 году</w:t>
            </w:r>
          </w:p>
        </w:tc>
      </w:tr>
      <w:tr w:rsidR="00052D53" w:rsidRPr="00052D53" w:rsidTr="00052D53">
        <w:trPr>
          <w:trHeight w:val="450"/>
        </w:trPr>
        <w:tc>
          <w:tcPr>
            <w:tcW w:w="2865" w:type="pct"/>
            <w:gridSpan w:val="2"/>
            <w:noWrap/>
            <w:tcMar>
              <w:top w:w="15" w:type="dxa"/>
              <w:left w:w="15" w:type="dxa"/>
              <w:bottom w:w="0" w:type="dxa"/>
              <w:right w:w="15" w:type="dxa"/>
            </w:tcMar>
            <w:vAlign w:val="bottom"/>
          </w:tcPr>
          <w:p w:rsidR="00052D53" w:rsidRPr="00052D53" w:rsidRDefault="00052D53" w:rsidP="00052D53">
            <w:pPr>
              <w:spacing w:after="0" w:line="240" w:lineRule="auto"/>
              <w:contextualSpacing/>
              <w:rPr>
                <w:rFonts w:ascii="Times New Roman" w:hAnsi="Times New Roman" w:cs="Times New Roman"/>
                <w:sz w:val="28"/>
                <w:szCs w:val="28"/>
              </w:rPr>
            </w:pPr>
          </w:p>
        </w:tc>
        <w:tc>
          <w:tcPr>
            <w:tcW w:w="1037" w:type="pct"/>
            <w:noWrap/>
            <w:tcMar>
              <w:top w:w="15" w:type="dxa"/>
              <w:left w:w="15" w:type="dxa"/>
              <w:bottom w:w="0" w:type="dxa"/>
              <w:right w:w="15" w:type="dxa"/>
            </w:tcMar>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098" w:type="pct"/>
            <w:gridSpan w:val="2"/>
            <w:noWrap/>
            <w:tcMar>
              <w:top w:w="15" w:type="dxa"/>
              <w:left w:w="15" w:type="dxa"/>
              <w:bottom w:w="0" w:type="dxa"/>
              <w:right w:w="15" w:type="dxa"/>
            </w:tcMar>
            <w:vAlign w:val="center"/>
            <w:hideMark/>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 xml:space="preserve">      (тыс. рублей)</w:t>
            </w:r>
          </w:p>
        </w:tc>
      </w:tr>
      <w:tr w:rsidR="00052D53" w:rsidRPr="00052D53" w:rsidTr="00052D53">
        <w:trPr>
          <w:trHeight w:val="55"/>
          <w:tblHeader/>
        </w:trPr>
        <w:tc>
          <w:tcPr>
            <w:tcW w:w="1481"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Код</w:t>
            </w:r>
          </w:p>
        </w:tc>
        <w:tc>
          <w:tcPr>
            <w:tcW w:w="2847" w:type="pct"/>
            <w:gridSpan w:val="3"/>
            <w:tcBorders>
              <w:top w:val="single" w:sz="4" w:space="0" w:color="auto"/>
              <w:left w:val="nil"/>
              <w:bottom w:val="nil"/>
              <w:right w:val="single" w:sz="4" w:space="0" w:color="auto"/>
            </w:tcBorders>
            <w:tcMar>
              <w:top w:w="15" w:type="dxa"/>
              <w:left w:w="15" w:type="dxa"/>
              <w:bottom w:w="0" w:type="dxa"/>
              <w:right w:w="15" w:type="dxa"/>
            </w:tcMar>
            <w:vAlign w:val="center"/>
            <w:hideMark/>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Наименование дохода</w:t>
            </w:r>
          </w:p>
        </w:tc>
        <w:tc>
          <w:tcPr>
            <w:tcW w:w="672" w:type="pct"/>
            <w:tcBorders>
              <w:top w:val="single" w:sz="4" w:space="0" w:color="auto"/>
              <w:left w:val="nil"/>
              <w:bottom w:val="nil"/>
              <w:right w:val="single" w:sz="4" w:space="0" w:color="auto"/>
            </w:tcBorders>
            <w:tcMar>
              <w:top w:w="15" w:type="dxa"/>
              <w:left w:w="15" w:type="dxa"/>
              <w:bottom w:w="0" w:type="dxa"/>
              <w:right w:w="15" w:type="dxa"/>
            </w:tcMar>
            <w:vAlign w:val="center"/>
            <w:hideMark/>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2014 год</w:t>
            </w:r>
          </w:p>
        </w:tc>
      </w:tr>
    </w:tbl>
    <w:p w:rsidR="00052D53" w:rsidRPr="00052D53" w:rsidRDefault="00052D53" w:rsidP="00052D53">
      <w:pPr>
        <w:spacing w:after="0" w:line="240" w:lineRule="auto"/>
        <w:contextualSpacing/>
        <w:rPr>
          <w:rFonts w:ascii="Times New Roman" w:hAnsi="Times New Roman" w:cs="Times New Roman"/>
          <w:sz w:val="28"/>
          <w:szCs w:val="28"/>
        </w:rPr>
      </w:pPr>
    </w:p>
    <w:tbl>
      <w:tblPr>
        <w:tblW w:w="5049" w:type="pct"/>
        <w:tblCellMar>
          <w:left w:w="0" w:type="dxa"/>
          <w:right w:w="0" w:type="dxa"/>
        </w:tblCellMar>
        <w:tblLook w:val="04A0"/>
      </w:tblPr>
      <w:tblGrid>
        <w:gridCol w:w="3180"/>
        <w:gridCol w:w="6014"/>
        <w:gridCol w:w="1427"/>
      </w:tblGrid>
      <w:tr w:rsidR="00052D53" w:rsidRPr="00052D53" w:rsidTr="00052D53">
        <w:trPr>
          <w:trHeight w:val="55"/>
          <w:tblHeader/>
        </w:trPr>
        <w:tc>
          <w:tcPr>
            <w:tcW w:w="149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w:t>
            </w:r>
          </w:p>
        </w:tc>
        <w:tc>
          <w:tcPr>
            <w:tcW w:w="283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w:t>
            </w:r>
          </w:p>
        </w:tc>
        <w:tc>
          <w:tcPr>
            <w:tcW w:w="67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52D53" w:rsidRPr="00052D53" w:rsidRDefault="00052D53" w:rsidP="00052D53">
            <w:pPr>
              <w:spacing w:after="0" w:line="240" w:lineRule="auto"/>
              <w:ind w:right="100"/>
              <w:contextualSpacing/>
              <w:jc w:val="center"/>
              <w:rPr>
                <w:rFonts w:ascii="Times New Roman" w:hAnsi="Times New Roman" w:cs="Times New Roman"/>
                <w:sz w:val="28"/>
                <w:szCs w:val="28"/>
              </w:rPr>
            </w:pPr>
            <w:r w:rsidRPr="00052D53">
              <w:rPr>
                <w:rFonts w:ascii="Times New Roman" w:hAnsi="Times New Roman" w:cs="Times New Roman"/>
                <w:sz w:val="28"/>
                <w:szCs w:val="28"/>
              </w:rPr>
              <w:t>3</w:t>
            </w:r>
          </w:p>
        </w:tc>
      </w:tr>
      <w:tr w:rsidR="00052D53" w:rsidRPr="00052D53" w:rsidTr="00052D53">
        <w:trPr>
          <w:trHeight w:val="465"/>
        </w:trPr>
        <w:tc>
          <w:tcPr>
            <w:tcW w:w="1497"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2 00 00000 00 0000 000</w:t>
            </w:r>
          </w:p>
        </w:tc>
        <w:tc>
          <w:tcPr>
            <w:tcW w:w="2831"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jc w:val="both"/>
              <w:rPr>
                <w:rFonts w:ascii="Times New Roman" w:hAnsi="Times New Roman" w:cs="Times New Roman"/>
                <w:b/>
                <w:bCs/>
                <w:sz w:val="28"/>
                <w:szCs w:val="28"/>
              </w:rPr>
            </w:pPr>
            <w:r w:rsidRPr="00052D53">
              <w:rPr>
                <w:rFonts w:ascii="Times New Roman" w:hAnsi="Times New Roman" w:cs="Times New Roman"/>
                <w:b/>
                <w:bCs/>
                <w:sz w:val="28"/>
                <w:szCs w:val="28"/>
              </w:rPr>
              <w:t>Безвозмездные поступления</w:t>
            </w:r>
          </w:p>
        </w:tc>
        <w:tc>
          <w:tcPr>
            <w:tcW w:w="672" w:type="pct"/>
            <w:shd w:val="clear" w:color="auto" w:fill="FFFFFF"/>
            <w:tcMar>
              <w:top w:w="15" w:type="dxa"/>
              <w:left w:w="15" w:type="dxa"/>
              <w:bottom w:w="0" w:type="dxa"/>
              <w:right w:w="15" w:type="dxa"/>
            </w:tcMar>
            <w:vAlign w:val="bottom"/>
            <w:hideMark/>
          </w:tcPr>
          <w:p w:rsidR="00052D53" w:rsidRPr="00052D53" w:rsidRDefault="00052D53" w:rsidP="00052D53">
            <w:pPr>
              <w:spacing w:after="0" w:line="240" w:lineRule="auto"/>
              <w:ind w:right="100"/>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247,6</w:t>
            </w:r>
          </w:p>
        </w:tc>
      </w:tr>
      <w:tr w:rsidR="00052D53" w:rsidRPr="00052D53" w:rsidTr="00052D53">
        <w:trPr>
          <w:trHeight w:val="65"/>
        </w:trPr>
        <w:tc>
          <w:tcPr>
            <w:tcW w:w="1497"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2 02 00000 00 0000 000</w:t>
            </w:r>
          </w:p>
        </w:tc>
        <w:tc>
          <w:tcPr>
            <w:tcW w:w="2831"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672" w:type="pct"/>
            <w:shd w:val="clear" w:color="auto" w:fill="FFFFFF"/>
            <w:tcMar>
              <w:top w:w="15" w:type="dxa"/>
              <w:left w:w="15" w:type="dxa"/>
              <w:bottom w:w="0" w:type="dxa"/>
              <w:right w:w="15" w:type="dxa"/>
            </w:tcMar>
            <w:vAlign w:val="bottom"/>
            <w:hideMark/>
          </w:tcPr>
          <w:p w:rsidR="00052D53" w:rsidRPr="00052D53" w:rsidRDefault="00052D53" w:rsidP="00052D53">
            <w:pPr>
              <w:spacing w:after="0" w:line="240" w:lineRule="auto"/>
              <w:ind w:right="100"/>
              <w:contextualSpacing/>
              <w:jc w:val="right"/>
              <w:rPr>
                <w:rFonts w:ascii="Times New Roman" w:hAnsi="Times New Roman" w:cs="Times New Roman"/>
                <w:sz w:val="28"/>
                <w:szCs w:val="28"/>
              </w:rPr>
            </w:pPr>
            <w:r w:rsidRPr="00052D53">
              <w:rPr>
                <w:rFonts w:ascii="Times New Roman" w:hAnsi="Times New Roman" w:cs="Times New Roman"/>
                <w:sz w:val="28"/>
                <w:szCs w:val="28"/>
              </w:rPr>
              <w:t>247,6</w:t>
            </w:r>
          </w:p>
        </w:tc>
      </w:tr>
      <w:tr w:rsidR="00052D53" w:rsidRPr="00052D53" w:rsidTr="00052D53">
        <w:trPr>
          <w:trHeight w:val="65"/>
        </w:trPr>
        <w:tc>
          <w:tcPr>
            <w:tcW w:w="1497"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2 02 01000 00 0000 151</w:t>
            </w:r>
          </w:p>
        </w:tc>
        <w:tc>
          <w:tcPr>
            <w:tcW w:w="2831"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 xml:space="preserve">Дотации бюджетам субъектов Российской Федерации и муниципальных образований </w:t>
            </w:r>
          </w:p>
        </w:tc>
        <w:tc>
          <w:tcPr>
            <w:tcW w:w="672" w:type="pct"/>
            <w:shd w:val="clear" w:color="auto" w:fill="FFFFFF"/>
            <w:tcMar>
              <w:top w:w="15" w:type="dxa"/>
              <w:left w:w="15" w:type="dxa"/>
              <w:bottom w:w="0" w:type="dxa"/>
              <w:right w:w="15" w:type="dxa"/>
            </w:tcMar>
            <w:vAlign w:val="bottom"/>
            <w:hideMark/>
          </w:tcPr>
          <w:p w:rsidR="00052D53" w:rsidRPr="00052D53" w:rsidRDefault="00052D53" w:rsidP="00052D53">
            <w:pPr>
              <w:spacing w:after="0" w:line="240" w:lineRule="auto"/>
              <w:ind w:right="100"/>
              <w:contextualSpacing/>
              <w:jc w:val="right"/>
              <w:rPr>
                <w:rFonts w:ascii="Times New Roman" w:hAnsi="Times New Roman" w:cs="Times New Roman"/>
                <w:sz w:val="28"/>
                <w:szCs w:val="28"/>
              </w:rPr>
            </w:pPr>
            <w:r w:rsidRPr="00052D53">
              <w:rPr>
                <w:rFonts w:ascii="Times New Roman" w:hAnsi="Times New Roman" w:cs="Times New Roman"/>
                <w:sz w:val="28"/>
                <w:szCs w:val="28"/>
              </w:rPr>
              <w:t>171,1</w:t>
            </w:r>
          </w:p>
        </w:tc>
      </w:tr>
      <w:tr w:rsidR="00052D53" w:rsidRPr="00052D53" w:rsidTr="00052D53">
        <w:trPr>
          <w:trHeight w:val="65"/>
        </w:trPr>
        <w:tc>
          <w:tcPr>
            <w:tcW w:w="1497"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2 02 01001 00 0000 151</w:t>
            </w:r>
          </w:p>
        </w:tc>
        <w:tc>
          <w:tcPr>
            <w:tcW w:w="2831"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 xml:space="preserve">Дотации на выравнивание бюджетной </w:t>
            </w:r>
            <w:r w:rsidRPr="00052D53">
              <w:rPr>
                <w:rFonts w:ascii="Times New Roman" w:hAnsi="Times New Roman" w:cs="Times New Roman"/>
                <w:sz w:val="28"/>
                <w:szCs w:val="28"/>
              </w:rPr>
              <w:lastRenderedPageBreak/>
              <w:t>обеспеченности</w:t>
            </w:r>
          </w:p>
        </w:tc>
        <w:tc>
          <w:tcPr>
            <w:tcW w:w="672" w:type="pct"/>
            <w:shd w:val="clear" w:color="auto" w:fill="FFFFFF"/>
            <w:tcMar>
              <w:top w:w="15" w:type="dxa"/>
              <w:left w:w="15" w:type="dxa"/>
              <w:bottom w:w="0" w:type="dxa"/>
              <w:right w:w="15" w:type="dxa"/>
            </w:tcMar>
            <w:vAlign w:val="bottom"/>
            <w:hideMark/>
          </w:tcPr>
          <w:p w:rsidR="00052D53" w:rsidRPr="00052D53" w:rsidRDefault="00052D53" w:rsidP="00052D53">
            <w:pPr>
              <w:spacing w:after="0" w:line="240" w:lineRule="auto"/>
              <w:ind w:right="100"/>
              <w:contextualSpacing/>
              <w:jc w:val="right"/>
              <w:rPr>
                <w:rFonts w:ascii="Times New Roman" w:hAnsi="Times New Roman" w:cs="Times New Roman"/>
                <w:sz w:val="28"/>
                <w:szCs w:val="28"/>
              </w:rPr>
            </w:pPr>
            <w:r w:rsidRPr="00052D53">
              <w:rPr>
                <w:rFonts w:ascii="Times New Roman" w:hAnsi="Times New Roman" w:cs="Times New Roman"/>
                <w:sz w:val="28"/>
                <w:szCs w:val="28"/>
              </w:rPr>
              <w:lastRenderedPageBreak/>
              <w:t>171,1</w:t>
            </w:r>
          </w:p>
        </w:tc>
      </w:tr>
      <w:tr w:rsidR="00052D53" w:rsidRPr="00052D53" w:rsidTr="00052D53">
        <w:trPr>
          <w:trHeight w:val="65"/>
        </w:trPr>
        <w:tc>
          <w:tcPr>
            <w:tcW w:w="1497"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lastRenderedPageBreak/>
              <w:t>2 02 01001 10 0000 151</w:t>
            </w:r>
          </w:p>
        </w:tc>
        <w:tc>
          <w:tcPr>
            <w:tcW w:w="2831"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672" w:type="pct"/>
            <w:shd w:val="clear" w:color="auto" w:fill="FFFFFF"/>
            <w:tcMar>
              <w:top w:w="15" w:type="dxa"/>
              <w:left w:w="15" w:type="dxa"/>
              <w:bottom w:w="0" w:type="dxa"/>
              <w:right w:w="15" w:type="dxa"/>
            </w:tcMar>
            <w:vAlign w:val="bottom"/>
            <w:hideMark/>
          </w:tcPr>
          <w:p w:rsidR="00052D53" w:rsidRPr="00052D53" w:rsidRDefault="00052D53" w:rsidP="00052D53">
            <w:pPr>
              <w:spacing w:after="0" w:line="240" w:lineRule="auto"/>
              <w:ind w:right="100"/>
              <w:contextualSpacing/>
              <w:jc w:val="right"/>
              <w:rPr>
                <w:rFonts w:ascii="Times New Roman" w:hAnsi="Times New Roman" w:cs="Times New Roman"/>
                <w:sz w:val="28"/>
                <w:szCs w:val="28"/>
              </w:rPr>
            </w:pPr>
            <w:r w:rsidRPr="00052D53">
              <w:rPr>
                <w:rFonts w:ascii="Times New Roman" w:hAnsi="Times New Roman" w:cs="Times New Roman"/>
                <w:sz w:val="28"/>
                <w:szCs w:val="28"/>
              </w:rPr>
              <w:t>171,1</w:t>
            </w:r>
          </w:p>
        </w:tc>
      </w:tr>
      <w:tr w:rsidR="00052D53" w:rsidRPr="00052D53" w:rsidTr="00052D53">
        <w:trPr>
          <w:trHeight w:val="65"/>
        </w:trPr>
        <w:tc>
          <w:tcPr>
            <w:tcW w:w="1497"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2 02 03000 00 0000 151</w:t>
            </w:r>
          </w:p>
        </w:tc>
        <w:tc>
          <w:tcPr>
            <w:tcW w:w="2831"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Субвенции бюджетам субъектов Российской Федерации и муниципальных образований</w:t>
            </w:r>
          </w:p>
        </w:tc>
        <w:tc>
          <w:tcPr>
            <w:tcW w:w="672" w:type="pct"/>
            <w:shd w:val="clear" w:color="auto" w:fill="FFFFFF"/>
            <w:tcMar>
              <w:top w:w="15" w:type="dxa"/>
              <w:left w:w="15" w:type="dxa"/>
              <w:bottom w:w="0" w:type="dxa"/>
              <w:right w:w="15" w:type="dxa"/>
            </w:tcMar>
            <w:vAlign w:val="bottom"/>
            <w:hideMark/>
          </w:tcPr>
          <w:p w:rsidR="00052D53" w:rsidRPr="00052D53" w:rsidRDefault="00052D53" w:rsidP="00052D53">
            <w:pPr>
              <w:spacing w:after="0" w:line="240" w:lineRule="auto"/>
              <w:ind w:right="100"/>
              <w:contextualSpacing/>
              <w:jc w:val="right"/>
              <w:rPr>
                <w:rFonts w:ascii="Times New Roman" w:hAnsi="Times New Roman" w:cs="Times New Roman"/>
                <w:sz w:val="28"/>
                <w:szCs w:val="28"/>
              </w:rPr>
            </w:pPr>
            <w:r w:rsidRPr="00052D53">
              <w:rPr>
                <w:rFonts w:ascii="Times New Roman" w:hAnsi="Times New Roman" w:cs="Times New Roman"/>
                <w:sz w:val="28"/>
                <w:szCs w:val="28"/>
              </w:rPr>
              <w:t>72,7</w:t>
            </w:r>
          </w:p>
        </w:tc>
      </w:tr>
      <w:tr w:rsidR="00052D53" w:rsidRPr="00052D53" w:rsidTr="00052D53">
        <w:trPr>
          <w:trHeight w:val="65"/>
        </w:trPr>
        <w:tc>
          <w:tcPr>
            <w:tcW w:w="1497" w:type="pct"/>
            <w:shd w:val="clear" w:color="auto" w:fill="FFFFFF"/>
            <w:tcMar>
              <w:top w:w="15" w:type="dxa"/>
              <w:left w:w="15" w:type="dxa"/>
              <w:bottom w:w="0" w:type="dxa"/>
              <w:right w:w="15" w:type="dxa"/>
            </w:tcMar>
          </w:tcPr>
          <w:p w:rsidR="00052D53" w:rsidRPr="00052D53" w:rsidRDefault="00052D53" w:rsidP="00052D53">
            <w:pPr>
              <w:spacing w:after="0" w:line="240" w:lineRule="auto"/>
              <w:contextualSpacing/>
              <w:rPr>
                <w:rFonts w:ascii="Times New Roman" w:eastAsia="Times New Roman" w:hAnsi="Times New Roman" w:cs="Times New Roman"/>
                <w:color w:val="000000"/>
                <w:sz w:val="28"/>
                <w:szCs w:val="28"/>
              </w:rPr>
            </w:pPr>
            <w:r w:rsidRPr="00052D53">
              <w:rPr>
                <w:rFonts w:ascii="Times New Roman" w:hAnsi="Times New Roman" w:cs="Times New Roman"/>
                <w:color w:val="000000"/>
                <w:sz w:val="28"/>
                <w:szCs w:val="28"/>
              </w:rPr>
              <w:t>2 02 03015 00 0000 151</w:t>
            </w:r>
          </w:p>
          <w:p w:rsidR="00052D53" w:rsidRPr="00052D53" w:rsidRDefault="00052D53" w:rsidP="00052D53">
            <w:pPr>
              <w:spacing w:after="0" w:line="240" w:lineRule="auto"/>
              <w:contextualSpacing/>
              <w:rPr>
                <w:rFonts w:ascii="Times New Roman" w:hAnsi="Times New Roman" w:cs="Times New Roman"/>
                <w:sz w:val="28"/>
                <w:szCs w:val="28"/>
              </w:rPr>
            </w:pPr>
          </w:p>
        </w:tc>
        <w:tc>
          <w:tcPr>
            <w:tcW w:w="2831"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color w:val="000000"/>
                <w:sz w:val="28"/>
                <w:szCs w:val="28"/>
              </w:rPr>
              <w:t>Субвенции бюджетам на осуществление полномочий по первичному воинскому учету на территориях, где отсутствуют военные комиссариат</w:t>
            </w:r>
          </w:p>
        </w:tc>
        <w:tc>
          <w:tcPr>
            <w:tcW w:w="672" w:type="pct"/>
            <w:shd w:val="clear" w:color="auto" w:fill="FFFFFF"/>
            <w:tcMar>
              <w:top w:w="15" w:type="dxa"/>
              <w:left w:w="15" w:type="dxa"/>
              <w:bottom w:w="0" w:type="dxa"/>
              <w:right w:w="15" w:type="dxa"/>
            </w:tcMar>
            <w:vAlign w:val="bottom"/>
            <w:hideMark/>
          </w:tcPr>
          <w:p w:rsidR="00052D53" w:rsidRPr="00052D53" w:rsidRDefault="00052D53" w:rsidP="00052D53">
            <w:pPr>
              <w:spacing w:after="0" w:line="240" w:lineRule="auto"/>
              <w:ind w:right="100"/>
              <w:contextualSpacing/>
              <w:jc w:val="right"/>
              <w:rPr>
                <w:rFonts w:ascii="Times New Roman" w:hAnsi="Times New Roman" w:cs="Times New Roman"/>
                <w:sz w:val="28"/>
                <w:szCs w:val="28"/>
              </w:rPr>
            </w:pPr>
            <w:r w:rsidRPr="00052D53">
              <w:rPr>
                <w:rFonts w:ascii="Times New Roman" w:hAnsi="Times New Roman" w:cs="Times New Roman"/>
                <w:sz w:val="28"/>
                <w:szCs w:val="28"/>
              </w:rPr>
              <w:t>72,7</w:t>
            </w:r>
          </w:p>
        </w:tc>
      </w:tr>
      <w:tr w:rsidR="00052D53" w:rsidRPr="00052D53" w:rsidTr="00052D53">
        <w:trPr>
          <w:trHeight w:val="1316"/>
        </w:trPr>
        <w:tc>
          <w:tcPr>
            <w:tcW w:w="1497" w:type="pct"/>
            <w:shd w:val="clear" w:color="auto" w:fill="FFFFFF"/>
            <w:tcMar>
              <w:top w:w="15" w:type="dxa"/>
              <w:left w:w="15" w:type="dxa"/>
              <w:bottom w:w="0" w:type="dxa"/>
              <w:right w:w="15" w:type="dxa"/>
            </w:tcMar>
          </w:tcPr>
          <w:p w:rsidR="00052D53" w:rsidRPr="00052D53" w:rsidRDefault="00052D53" w:rsidP="00052D53">
            <w:pPr>
              <w:spacing w:after="0" w:line="240" w:lineRule="auto"/>
              <w:contextualSpacing/>
              <w:rPr>
                <w:rFonts w:ascii="Times New Roman" w:eastAsia="Times New Roman" w:hAnsi="Times New Roman" w:cs="Times New Roman"/>
                <w:color w:val="000000"/>
                <w:sz w:val="28"/>
                <w:szCs w:val="28"/>
              </w:rPr>
            </w:pPr>
            <w:r w:rsidRPr="00052D53">
              <w:rPr>
                <w:rFonts w:ascii="Times New Roman" w:hAnsi="Times New Roman" w:cs="Times New Roman"/>
                <w:color w:val="000000"/>
                <w:sz w:val="28"/>
                <w:szCs w:val="28"/>
              </w:rPr>
              <w:t>2 02 03015 10 0000 151</w:t>
            </w:r>
          </w:p>
          <w:p w:rsidR="00052D53" w:rsidRPr="00052D53" w:rsidRDefault="00052D53" w:rsidP="00052D53">
            <w:pPr>
              <w:spacing w:after="0" w:line="240" w:lineRule="auto"/>
              <w:contextualSpacing/>
              <w:rPr>
                <w:rFonts w:ascii="Times New Roman" w:hAnsi="Times New Roman" w:cs="Times New Roman"/>
                <w:sz w:val="28"/>
                <w:szCs w:val="28"/>
              </w:rPr>
            </w:pPr>
          </w:p>
        </w:tc>
        <w:tc>
          <w:tcPr>
            <w:tcW w:w="2831"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color w:val="000000"/>
                <w:sz w:val="28"/>
                <w:szCs w:val="28"/>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672" w:type="pct"/>
            <w:shd w:val="clear" w:color="auto" w:fill="FFFFFF"/>
            <w:tcMar>
              <w:top w:w="15" w:type="dxa"/>
              <w:left w:w="15" w:type="dxa"/>
              <w:bottom w:w="0" w:type="dxa"/>
              <w:right w:w="15" w:type="dxa"/>
            </w:tcMar>
            <w:vAlign w:val="bottom"/>
            <w:hideMark/>
          </w:tcPr>
          <w:p w:rsidR="00052D53" w:rsidRPr="00052D53" w:rsidRDefault="00052D53" w:rsidP="00052D53">
            <w:pPr>
              <w:spacing w:after="0" w:line="240" w:lineRule="auto"/>
              <w:ind w:right="100"/>
              <w:contextualSpacing/>
              <w:jc w:val="right"/>
              <w:rPr>
                <w:rFonts w:ascii="Times New Roman" w:hAnsi="Times New Roman" w:cs="Times New Roman"/>
                <w:sz w:val="28"/>
                <w:szCs w:val="28"/>
              </w:rPr>
            </w:pPr>
            <w:r w:rsidRPr="00052D53">
              <w:rPr>
                <w:rFonts w:ascii="Times New Roman" w:hAnsi="Times New Roman" w:cs="Times New Roman"/>
                <w:sz w:val="28"/>
                <w:szCs w:val="28"/>
              </w:rPr>
              <w:t>72,7</w:t>
            </w:r>
          </w:p>
        </w:tc>
      </w:tr>
      <w:tr w:rsidR="00052D53" w:rsidRPr="00052D53" w:rsidTr="00052D53">
        <w:trPr>
          <w:trHeight w:val="65"/>
        </w:trPr>
        <w:tc>
          <w:tcPr>
            <w:tcW w:w="1497"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2 02 03024 00 0000 151</w:t>
            </w:r>
          </w:p>
        </w:tc>
        <w:tc>
          <w:tcPr>
            <w:tcW w:w="2831"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Субвенции местным бюджетам муниципальных образований на выполнение передаваемых полномочий субъектов Российской Федерации</w:t>
            </w:r>
          </w:p>
        </w:tc>
        <w:tc>
          <w:tcPr>
            <w:tcW w:w="672" w:type="pct"/>
            <w:shd w:val="clear" w:color="auto" w:fill="FFFFFF"/>
            <w:tcMar>
              <w:top w:w="15" w:type="dxa"/>
              <w:left w:w="15" w:type="dxa"/>
              <w:bottom w:w="0" w:type="dxa"/>
              <w:right w:w="15" w:type="dxa"/>
            </w:tcMar>
            <w:vAlign w:val="bottom"/>
            <w:hideMark/>
          </w:tcPr>
          <w:p w:rsidR="00052D53" w:rsidRPr="00052D53" w:rsidRDefault="00052D53" w:rsidP="00052D53">
            <w:pPr>
              <w:spacing w:after="0" w:line="240" w:lineRule="auto"/>
              <w:ind w:right="100"/>
              <w:contextualSpacing/>
              <w:jc w:val="right"/>
              <w:rPr>
                <w:rFonts w:ascii="Times New Roman" w:hAnsi="Times New Roman" w:cs="Times New Roman"/>
                <w:sz w:val="28"/>
                <w:szCs w:val="28"/>
              </w:rPr>
            </w:pPr>
            <w:r w:rsidRPr="00052D53">
              <w:rPr>
                <w:rFonts w:ascii="Times New Roman" w:hAnsi="Times New Roman" w:cs="Times New Roman"/>
                <w:sz w:val="28"/>
                <w:szCs w:val="28"/>
              </w:rPr>
              <w:t>3,8</w:t>
            </w:r>
          </w:p>
        </w:tc>
      </w:tr>
      <w:tr w:rsidR="00052D53" w:rsidRPr="00052D53" w:rsidTr="00052D53">
        <w:trPr>
          <w:trHeight w:val="65"/>
        </w:trPr>
        <w:tc>
          <w:tcPr>
            <w:tcW w:w="1497"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2 02 03024 10 0000 151</w:t>
            </w:r>
          </w:p>
        </w:tc>
        <w:tc>
          <w:tcPr>
            <w:tcW w:w="2831" w:type="pct"/>
            <w:shd w:val="clear" w:color="auto" w:fill="FFFFFF"/>
            <w:tcMar>
              <w:top w:w="15" w:type="dxa"/>
              <w:left w:w="15" w:type="dxa"/>
              <w:bottom w:w="0" w:type="dxa"/>
              <w:right w:w="15" w:type="dxa"/>
            </w:tcMar>
            <w:hideMark/>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c>
          <w:tcPr>
            <w:tcW w:w="672" w:type="pct"/>
            <w:shd w:val="clear" w:color="auto" w:fill="FFFFFF"/>
            <w:tcMar>
              <w:top w:w="15" w:type="dxa"/>
              <w:left w:w="15" w:type="dxa"/>
              <w:bottom w:w="0" w:type="dxa"/>
              <w:right w:w="15" w:type="dxa"/>
            </w:tcMar>
            <w:vAlign w:val="bottom"/>
            <w:hideMark/>
          </w:tcPr>
          <w:p w:rsidR="00052D53" w:rsidRPr="00052D53" w:rsidRDefault="00052D53" w:rsidP="00052D53">
            <w:pPr>
              <w:spacing w:after="0" w:line="240" w:lineRule="auto"/>
              <w:ind w:right="100"/>
              <w:contextualSpacing/>
              <w:jc w:val="right"/>
              <w:rPr>
                <w:rFonts w:ascii="Times New Roman" w:hAnsi="Times New Roman" w:cs="Times New Roman"/>
                <w:sz w:val="28"/>
                <w:szCs w:val="28"/>
              </w:rPr>
            </w:pPr>
            <w:r w:rsidRPr="00052D53">
              <w:rPr>
                <w:rFonts w:ascii="Times New Roman" w:hAnsi="Times New Roman" w:cs="Times New Roman"/>
                <w:sz w:val="28"/>
                <w:szCs w:val="28"/>
              </w:rPr>
              <w:t>3,8</w:t>
            </w:r>
          </w:p>
        </w:tc>
      </w:tr>
    </w:tbl>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Глава Упорненского сельского поселения</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Павловского района                                                                               Б.В. </w:t>
      </w:r>
      <w:proofErr w:type="spellStart"/>
      <w:r w:rsidRPr="00052D53">
        <w:rPr>
          <w:rFonts w:ascii="Times New Roman" w:hAnsi="Times New Roman" w:cs="Times New Roman"/>
          <w:sz w:val="28"/>
          <w:szCs w:val="28"/>
        </w:rPr>
        <w:t>Тыщенко</w:t>
      </w:r>
      <w:proofErr w:type="spellEnd"/>
    </w:p>
    <w:p w:rsidR="00F400DB" w:rsidRPr="00052D53" w:rsidRDefault="00F400DB" w:rsidP="00052D53">
      <w:pPr>
        <w:spacing w:after="0" w:line="240" w:lineRule="auto"/>
        <w:contextualSpacing/>
        <w:rPr>
          <w:rFonts w:ascii="Times New Roman" w:hAnsi="Times New Roman" w:cs="Times New Roman"/>
          <w:sz w:val="28"/>
          <w:szCs w:val="28"/>
        </w:rPr>
      </w:pPr>
    </w:p>
    <w:p w:rsidR="00052D53" w:rsidRPr="001B2C2F" w:rsidRDefault="00052D53" w:rsidP="00052D53">
      <w:pPr>
        <w:pStyle w:val="aa"/>
        <w:tabs>
          <w:tab w:val="left" w:pos="4500"/>
        </w:tabs>
        <w:ind w:left="4680"/>
        <w:jc w:val="right"/>
        <w:rPr>
          <w:szCs w:val="28"/>
        </w:rPr>
      </w:pPr>
      <w:r>
        <w:rPr>
          <w:szCs w:val="28"/>
        </w:rPr>
        <w:t xml:space="preserve">          Приложение 5</w:t>
      </w:r>
    </w:p>
    <w:p w:rsidR="00052D53" w:rsidRDefault="00052D53" w:rsidP="00052D53">
      <w:pPr>
        <w:pStyle w:val="aa"/>
        <w:tabs>
          <w:tab w:val="left" w:pos="4500"/>
          <w:tab w:val="left" w:pos="5670"/>
        </w:tabs>
        <w:ind w:left="4680"/>
        <w:jc w:val="right"/>
        <w:rPr>
          <w:szCs w:val="28"/>
        </w:rPr>
      </w:pPr>
      <w:r w:rsidRPr="001B2C2F">
        <w:rPr>
          <w:szCs w:val="28"/>
        </w:rPr>
        <w:t xml:space="preserve">  </w:t>
      </w:r>
      <w:r>
        <w:rPr>
          <w:szCs w:val="28"/>
        </w:rPr>
        <w:t xml:space="preserve">        к  </w:t>
      </w:r>
      <w:r w:rsidRPr="001B2C2F">
        <w:rPr>
          <w:szCs w:val="28"/>
        </w:rPr>
        <w:t>решени</w:t>
      </w:r>
      <w:r>
        <w:rPr>
          <w:szCs w:val="28"/>
        </w:rPr>
        <w:t>ю</w:t>
      </w:r>
      <w:r w:rsidRPr="001B2C2F">
        <w:rPr>
          <w:szCs w:val="28"/>
        </w:rPr>
        <w:t xml:space="preserve"> Совета</w:t>
      </w:r>
    </w:p>
    <w:p w:rsidR="00052D53" w:rsidRDefault="00052D53" w:rsidP="00052D53">
      <w:pPr>
        <w:pStyle w:val="aa"/>
        <w:tabs>
          <w:tab w:val="left" w:pos="4500"/>
          <w:tab w:val="left" w:pos="5670"/>
        </w:tabs>
        <w:ind w:left="4680"/>
        <w:jc w:val="right"/>
        <w:rPr>
          <w:szCs w:val="28"/>
        </w:rPr>
      </w:pPr>
      <w:r w:rsidRPr="001B2C2F">
        <w:rPr>
          <w:szCs w:val="28"/>
        </w:rPr>
        <w:t xml:space="preserve"> </w:t>
      </w:r>
      <w:r>
        <w:rPr>
          <w:szCs w:val="28"/>
        </w:rPr>
        <w:t xml:space="preserve">         Упорненского</w:t>
      </w:r>
      <w:r w:rsidRPr="001B2C2F">
        <w:rPr>
          <w:szCs w:val="28"/>
        </w:rPr>
        <w:t xml:space="preserve"> сельского поселе</w:t>
      </w:r>
      <w:r>
        <w:rPr>
          <w:szCs w:val="28"/>
        </w:rPr>
        <w:t>ния</w:t>
      </w:r>
    </w:p>
    <w:p w:rsidR="00052D53" w:rsidRDefault="00052D53" w:rsidP="00052D53">
      <w:pPr>
        <w:pStyle w:val="aa"/>
        <w:tabs>
          <w:tab w:val="left" w:pos="4500"/>
          <w:tab w:val="left" w:pos="5670"/>
        </w:tabs>
        <w:ind w:left="4680"/>
        <w:jc w:val="right"/>
        <w:rPr>
          <w:szCs w:val="28"/>
        </w:rPr>
      </w:pPr>
      <w:r>
        <w:rPr>
          <w:szCs w:val="28"/>
        </w:rPr>
        <w:t xml:space="preserve">          </w:t>
      </w:r>
      <w:r w:rsidRPr="001B2C2F">
        <w:rPr>
          <w:szCs w:val="28"/>
        </w:rPr>
        <w:t>Павловского</w:t>
      </w:r>
      <w:r>
        <w:rPr>
          <w:szCs w:val="28"/>
        </w:rPr>
        <w:t xml:space="preserve"> района «</w:t>
      </w:r>
      <w:r w:rsidRPr="001B2C2F">
        <w:rPr>
          <w:szCs w:val="28"/>
        </w:rPr>
        <w:t>О бюджете</w:t>
      </w:r>
    </w:p>
    <w:p w:rsidR="00052D53" w:rsidRPr="001B2C2F" w:rsidRDefault="00052D53" w:rsidP="00052D53">
      <w:pPr>
        <w:pStyle w:val="aa"/>
        <w:tabs>
          <w:tab w:val="left" w:pos="4500"/>
          <w:tab w:val="left" w:pos="5670"/>
        </w:tabs>
        <w:ind w:left="4680"/>
        <w:jc w:val="right"/>
        <w:rPr>
          <w:szCs w:val="28"/>
        </w:rPr>
      </w:pPr>
      <w:r>
        <w:rPr>
          <w:szCs w:val="28"/>
        </w:rPr>
        <w:t xml:space="preserve">         </w:t>
      </w:r>
      <w:r w:rsidRPr="001B2C2F">
        <w:rPr>
          <w:szCs w:val="28"/>
        </w:rPr>
        <w:t xml:space="preserve"> </w:t>
      </w:r>
      <w:r>
        <w:rPr>
          <w:szCs w:val="28"/>
        </w:rPr>
        <w:t>Упорненского</w:t>
      </w:r>
      <w:r w:rsidRPr="001B2C2F">
        <w:rPr>
          <w:szCs w:val="28"/>
        </w:rPr>
        <w:t xml:space="preserve">  сельского поселения </w:t>
      </w:r>
    </w:p>
    <w:p w:rsidR="00052D53" w:rsidRPr="001B2C2F" w:rsidRDefault="00052D53" w:rsidP="00052D53">
      <w:pPr>
        <w:pStyle w:val="aa"/>
        <w:tabs>
          <w:tab w:val="left" w:pos="4500"/>
          <w:tab w:val="left" w:pos="5670"/>
        </w:tabs>
        <w:ind w:left="4680"/>
        <w:jc w:val="right"/>
        <w:rPr>
          <w:szCs w:val="28"/>
        </w:rPr>
      </w:pPr>
      <w:r>
        <w:rPr>
          <w:szCs w:val="28"/>
        </w:rPr>
        <w:t xml:space="preserve">         </w:t>
      </w:r>
      <w:r w:rsidRPr="001B2C2F">
        <w:rPr>
          <w:szCs w:val="28"/>
        </w:rPr>
        <w:t xml:space="preserve"> Павловского района на 20</w:t>
      </w:r>
      <w:r>
        <w:rPr>
          <w:szCs w:val="28"/>
        </w:rPr>
        <w:t>15 год»</w:t>
      </w:r>
    </w:p>
    <w:p w:rsidR="00052D53" w:rsidRPr="00C17BC0" w:rsidRDefault="00052D53" w:rsidP="00052D53">
      <w:pPr>
        <w:pStyle w:val="aa"/>
        <w:tabs>
          <w:tab w:val="left" w:pos="4500"/>
          <w:tab w:val="left" w:pos="5670"/>
        </w:tabs>
        <w:ind w:left="4680"/>
        <w:jc w:val="right"/>
        <w:rPr>
          <w:szCs w:val="28"/>
        </w:rPr>
      </w:pPr>
      <w:r w:rsidRPr="001B2C2F">
        <w:t xml:space="preserve">        </w:t>
      </w:r>
      <w:r>
        <w:t xml:space="preserve">   </w:t>
      </w:r>
      <w:r w:rsidRPr="00C17BC0">
        <w:rPr>
          <w:szCs w:val="28"/>
        </w:rPr>
        <w:t xml:space="preserve">от </w:t>
      </w:r>
      <w:r>
        <w:rPr>
          <w:szCs w:val="28"/>
        </w:rPr>
        <w:t xml:space="preserve">_________ </w:t>
      </w:r>
      <w:proofErr w:type="gramStart"/>
      <w:r>
        <w:rPr>
          <w:szCs w:val="28"/>
        </w:rPr>
        <w:t>г</w:t>
      </w:r>
      <w:proofErr w:type="gramEnd"/>
      <w:r>
        <w:rPr>
          <w:szCs w:val="28"/>
        </w:rPr>
        <w:t>. № ____</w:t>
      </w:r>
    </w:p>
    <w:p w:rsidR="00052D53" w:rsidRPr="001609DF" w:rsidRDefault="00052D53" w:rsidP="00052D53">
      <w:pPr>
        <w:rPr>
          <w:sz w:val="20"/>
          <w:szCs w:val="20"/>
        </w:rPr>
      </w:pPr>
    </w:p>
    <w:p w:rsidR="00052D53" w:rsidRPr="004374A1" w:rsidRDefault="00052D53" w:rsidP="00052D53">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Нормативы отчислений доходов</w:t>
      </w:r>
      <w:r w:rsidRPr="004374A1">
        <w:rPr>
          <w:rFonts w:ascii="Times New Roman" w:hAnsi="Times New Roman" w:cs="Times New Roman"/>
          <w:sz w:val="28"/>
          <w:szCs w:val="28"/>
        </w:rPr>
        <w:t xml:space="preserve"> </w:t>
      </w:r>
      <w:r>
        <w:rPr>
          <w:rFonts w:ascii="Times New Roman" w:hAnsi="Times New Roman" w:cs="Times New Roman"/>
          <w:sz w:val="28"/>
          <w:szCs w:val="28"/>
        </w:rPr>
        <w:t>в бюджет</w:t>
      </w:r>
      <w:r w:rsidRPr="004374A1">
        <w:rPr>
          <w:rFonts w:ascii="Times New Roman" w:hAnsi="Times New Roman" w:cs="Times New Roman"/>
          <w:sz w:val="28"/>
          <w:szCs w:val="28"/>
        </w:rPr>
        <w:t xml:space="preserve"> </w:t>
      </w:r>
      <w:r>
        <w:rPr>
          <w:rFonts w:ascii="Times New Roman" w:hAnsi="Times New Roman" w:cs="Times New Roman"/>
          <w:sz w:val="28"/>
          <w:szCs w:val="28"/>
        </w:rPr>
        <w:t xml:space="preserve">Упорненского сельского поселения Павловского района на 2015 год </w:t>
      </w:r>
    </w:p>
    <w:p w:rsidR="00052D53" w:rsidRPr="004374A1" w:rsidRDefault="00052D53" w:rsidP="00052D53">
      <w:pPr>
        <w:autoSpaceDE w:val="0"/>
        <w:autoSpaceDN w:val="0"/>
        <w:adjustRightInd w:val="0"/>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6"/>
        <w:gridCol w:w="2553"/>
      </w:tblGrid>
      <w:tr w:rsidR="00052D53" w:rsidRPr="00052D53" w:rsidTr="002D1345">
        <w:trPr>
          <w:tblHeader/>
        </w:trPr>
        <w:tc>
          <w:tcPr>
            <w:tcW w:w="6946" w:type="dxa"/>
            <w:tcBorders>
              <w:bottom w:val="single" w:sz="4" w:space="0" w:color="000000"/>
            </w:tcBorders>
            <w:shd w:val="clear" w:color="auto" w:fill="auto"/>
          </w:tcPr>
          <w:p w:rsidR="00052D53" w:rsidRPr="00052D53" w:rsidRDefault="00052D53" w:rsidP="00052D53">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052D53">
              <w:rPr>
                <w:rFonts w:ascii="Times New Roman" w:hAnsi="Times New Roman" w:cs="Times New Roman"/>
                <w:sz w:val="28"/>
                <w:szCs w:val="28"/>
              </w:rPr>
              <w:t xml:space="preserve">Наименование дохода </w:t>
            </w:r>
          </w:p>
        </w:tc>
        <w:tc>
          <w:tcPr>
            <w:tcW w:w="2553" w:type="dxa"/>
            <w:tcBorders>
              <w:bottom w:val="single" w:sz="4" w:space="0" w:color="000000"/>
            </w:tcBorders>
            <w:shd w:val="clear" w:color="auto" w:fill="auto"/>
          </w:tcPr>
          <w:p w:rsidR="00052D53" w:rsidRPr="00052D53" w:rsidRDefault="00052D53" w:rsidP="00052D53">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052D53">
              <w:rPr>
                <w:rFonts w:ascii="Times New Roman" w:hAnsi="Times New Roman" w:cs="Times New Roman"/>
                <w:sz w:val="28"/>
                <w:szCs w:val="28"/>
              </w:rPr>
              <w:t>местный бюджет</w:t>
            </w:r>
          </w:p>
        </w:tc>
      </w:tr>
      <w:tr w:rsidR="00052D53" w:rsidRPr="00052D53" w:rsidTr="002D1345">
        <w:trPr>
          <w:trHeight w:val="325"/>
        </w:trPr>
        <w:tc>
          <w:tcPr>
            <w:tcW w:w="6946" w:type="dxa"/>
            <w:tcBorders>
              <w:top w:val="nil"/>
              <w:left w:val="nil"/>
              <w:bottom w:val="nil"/>
              <w:right w:val="nil"/>
            </w:tcBorders>
            <w:shd w:val="clear" w:color="auto" w:fill="auto"/>
          </w:tcPr>
          <w:p w:rsidR="00052D53" w:rsidRPr="00052D53" w:rsidRDefault="00052D53" w:rsidP="00052D53">
            <w:pPr>
              <w:autoSpaceDE w:val="0"/>
              <w:autoSpaceDN w:val="0"/>
              <w:adjustRightInd w:val="0"/>
              <w:spacing w:after="0" w:line="240" w:lineRule="auto"/>
              <w:contextualSpacing/>
              <w:outlineLvl w:val="0"/>
              <w:rPr>
                <w:rFonts w:ascii="Times New Roman" w:hAnsi="Times New Roman" w:cs="Times New Roman"/>
                <w:sz w:val="28"/>
                <w:szCs w:val="28"/>
              </w:rPr>
            </w:pPr>
            <w:r w:rsidRPr="00052D53">
              <w:rPr>
                <w:rFonts w:ascii="Times New Roman" w:hAnsi="Times New Roman" w:cs="Times New Roman"/>
                <w:sz w:val="28"/>
                <w:szCs w:val="28"/>
              </w:rPr>
              <w:t>Прочие доходы от оказания платных услуг получателями средств бюджета  сельского поселения</w:t>
            </w:r>
          </w:p>
        </w:tc>
        <w:tc>
          <w:tcPr>
            <w:tcW w:w="2553" w:type="dxa"/>
            <w:tcBorders>
              <w:top w:val="nil"/>
              <w:left w:val="nil"/>
              <w:bottom w:val="nil"/>
              <w:right w:val="nil"/>
            </w:tcBorders>
            <w:shd w:val="clear" w:color="auto" w:fill="auto"/>
            <w:vAlign w:val="bottom"/>
          </w:tcPr>
          <w:p w:rsidR="00052D53" w:rsidRPr="00052D53" w:rsidRDefault="00052D53" w:rsidP="00052D53">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052D53">
              <w:rPr>
                <w:rFonts w:ascii="Times New Roman" w:hAnsi="Times New Roman" w:cs="Times New Roman"/>
                <w:sz w:val="28"/>
                <w:szCs w:val="28"/>
              </w:rPr>
              <w:t>100</w:t>
            </w:r>
          </w:p>
        </w:tc>
      </w:tr>
      <w:tr w:rsidR="00052D53" w:rsidRPr="00052D53" w:rsidTr="002D1345">
        <w:trPr>
          <w:trHeight w:val="325"/>
        </w:trPr>
        <w:tc>
          <w:tcPr>
            <w:tcW w:w="6946" w:type="dxa"/>
            <w:tcBorders>
              <w:top w:val="nil"/>
              <w:left w:val="nil"/>
              <w:bottom w:val="nil"/>
              <w:right w:val="nil"/>
            </w:tcBorders>
            <w:shd w:val="clear" w:color="auto" w:fill="auto"/>
          </w:tcPr>
          <w:p w:rsidR="00052D53" w:rsidRPr="00052D53" w:rsidRDefault="00052D53" w:rsidP="00052D53">
            <w:pPr>
              <w:autoSpaceDE w:val="0"/>
              <w:autoSpaceDN w:val="0"/>
              <w:adjustRightInd w:val="0"/>
              <w:spacing w:after="0" w:line="240" w:lineRule="auto"/>
              <w:contextualSpacing/>
              <w:outlineLvl w:val="0"/>
              <w:rPr>
                <w:rFonts w:ascii="Times New Roman" w:hAnsi="Times New Roman" w:cs="Times New Roman"/>
                <w:sz w:val="28"/>
                <w:szCs w:val="28"/>
              </w:rPr>
            </w:pPr>
            <w:r w:rsidRPr="00052D53">
              <w:rPr>
                <w:rFonts w:ascii="Times New Roman" w:hAnsi="Times New Roman" w:cs="Times New Roman"/>
                <w:sz w:val="28"/>
                <w:szCs w:val="28"/>
              </w:rPr>
              <w:t>Прочие доходы от компенсации затрат поселений</w:t>
            </w:r>
          </w:p>
        </w:tc>
        <w:tc>
          <w:tcPr>
            <w:tcW w:w="2553" w:type="dxa"/>
            <w:tcBorders>
              <w:top w:val="nil"/>
              <w:left w:val="nil"/>
              <w:bottom w:val="nil"/>
              <w:right w:val="nil"/>
            </w:tcBorders>
            <w:shd w:val="clear" w:color="auto" w:fill="auto"/>
            <w:vAlign w:val="bottom"/>
          </w:tcPr>
          <w:p w:rsidR="00052D53" w:rsidRPr="00052D53" w:rsidRDefault="00052D53" w:rsidP="00052D53">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052D53">
              <w:rPr>
                <w:rFonts w:ascii="Times New Roman" w:hAnsi="Times New Roman" w:cs="Times New Roman"/>
                <w:sz w:val="28"/>
                <w:szCs w:val="28"/>
              </w:rPr>
              <w:t>100</w:t>
            </w:r>
          </w:p>
        </w:tc>
      </w:tr>
      <w:tr w:rsidR="00052D53" w:rsidRPr="00052D53" w:rsidTr="002D1345">
        <w:trPr>
          <w:trHeight w:val="325"/>
        </w:trPr>
        <w:tc>
          <w:tcPr>
            <w:tcW w:w="6946" w:type="dxa"/>
            <w:tcBorders>
              <w:top w:val="nil"/>
              <w:left w:val="nil"/>
              <w:bottom w:val="nil"/>
              <w:right w:val="nil"/>
            </w:tcBorders>
            <w:shd w:val="clear" w:color="auto" w:fill="auto"/>
          </w:tcPr>
          <w:p w:rsidR="00052D53" w:rsidRPr="00052D53" w:rsidRDefault="00052D53" w:rsidP="00052D53">
            <w:pPr>
              <w:autoSpaceDE w:val="0"/>
              <w:autoSpaceDN w:val="0"/>
              <w:adjustRightInd w:val="0"/>
              <w:spacing w:after="0" w:line="240" w:lineRule="auto"/>
              <w:contextualSpacing/>
              <w:outlineLvl w:val="0"/>
              <w:rPr>
                <w:rFonts w:ascii="Times New Roman" w:hAnsi="Times New Roman" w:cs="Times New Roman"/>
                <w:sz w:val="28"/>
                <w:szCs w:val="28"/>
              </w:rPr>
            </w:pPr>
            <w:r w:rsidRPr="00052D53">
              <w:rPr>
                <w:rFonts w:ascii="Times New Roman" w:hAnsi="Times New Roman" w:cs="Times New Roman"/>
                <w:sz w:val="28"/>
                <w:szCs w:val="28"/>
              </w:rPr>
              <w:t>Платежи, взимаемые организациями поселений за выполнение определенных функций</w:t>
            </w:r>
          </w:p>
        </w:tc>
        <w:tc>
          <w:tcPr>
            <w:tcW w:w="2553" w:type="dxa"/>
            <w:tcBorders>
              <w:top w:val="nil"/>
              <w:left w:val="nil"/>
              <w:bottom w:val="nil"/>
              <w:right w:val="nil"/>
            </w:tcBorders>
            <w:shd w:val="clear" w:color="auto" w:fill="auto"/>
            <w:vAlign w:val="bottom"/>
          </w:tcPr>
          <w:p w:rsidR="00052D53" w:rsidRPr="00052D53" w:rsidRDefault="00052D53" w:rsidP="00052D53">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052D53">
              <w:rPr>
                <w:rFonts w:ascii="Times New Roman" w:hAnsi="Times New Roman" w:cs="Times New Roman"/>
                <w:sz w:val="28"/>
                <w:szCs w:val="28"/>
              </w:rPr>
              <w:t>100</w:t>
            </w:r>
          </w:p>
        </w:tc>
      </w:tr>
      <w:tr w:rsidR="00052D53" w:rsidRPr="00052D53" w:rsidTr="002D1345">
        <w:trPr>
          <w:trHeight w:val="325"/>
        </w:trPr>
        <w:tc>
          <w:tcPr>
            <w:tcW w:w="6946" w:type="dxa"/>
            <w:tcBorders>
              <w:top w:val="nil"/>
              <w:left w:val="nil"/>
              <w:bottom w:val="nil"/>
              <w:right w:val="nil"/>
            </w:tcBorders>
            <w:shd w:val="clear" w:color="auto" w:fill="auto"/>
          </w:tcPr>
          <w:p w:rsidR="00052D53" w:rsidRPr="00052D53" w:rsidRDefault="00052D53" w:rsidP="00052D53">
            <w:pPr>
              <w:autoSpaceDE w:val="0"/>
              <w:autoSpaceDN w:val="0"/>
              <w:adjustRightInd w:val="0"/>
              <w:spacing w:after="0" w:line="240" w:lineRule="auto"/>
              <w:contextualSpacing/>
              <w:outlineLvl w:val="0"/>
              <w:rPr>
                <w:rFonts w:ascii="Times New Roman" w:hAnsi="Times New Roman" w:cs="Times New Roman"/>
                <w:sz w:val="28"/>
                <w:szCs w:val="28"/>
              </w:rPr>
            </w:pPr>
            <w:r w:rsidRPr="00052D53">
              <w:rPr>
                <w:rFonts w:ascii="Times New Roman" w:hAnsi="Times New Roman" w:cs="Times New Roman"/>
                <w:sz w:val="28"/>
                <w:szCs w:val="28"/>
              </w:rPr>
              <w:t xml:space="preserve">Доходы от возмещения ущерба при возникновении страховых случаев, когда </w:t>
            </w:r>
            <w:proofErr w:type="spellStart"/>
            <w:r w:rsidRPr="00052D53">
              <w:rPr>
                <w:rFonts w:ascii="Times New Roman" w:hAnsi="Times New Roman" w:cs="Times New Roman"/>
                <w:sz w:val="28"/>
                <w:szCs w:val="28"/>
              </w:rPr>
              <w:t>выгодоприобретателями</w:t>
            </w:r>
            <w:proofErr w:type="spellEnd"/>
            <w:r w:rsidRPr="00052D53">
              <w:rPr>
                <w:rFonts w:ascii="Times New Roman" w:hAnsi="Times New Roman" w:cs="Times New Roman"/>
                <w:sz w:val="28"/>
                <w:szCs w:val="28"/>
              </w:rPr>
              <w:t xml:space="preserve"> по договорам страхования выступают получатели средств </w:t>
            </w:r>
            <w:r w:rsidRPr="00052D53">
              <w:rPr>
                <w:rFonts w:ascii="Times New Roman" w:hAnsi="Times New Roman" w:cs="Times New Roman"/>
                <w:sz w:val="28"/>
                <w:szCs w:val="28"/>
              </w:rPr>
              <w:lastRenderedPageBreak/>
              <w:t>бюджета  сельского поселения</w:t>
            </w:r>
          </w:p>
        </w:tc>
        <w:tc>
          <w:tcPr>
            <w:tcW w:w="2553" w:type="dxa"/>
            <w:tcBorders>
              <w:top w:val="nil"/>
              <w:left w:val="nil"/>
              <w:bottom w:val="nil"/>
              <w:right w:val="nil"/>
            </w:tcBorders>
            <w:shd w:val="clear" w:color="auto" w:fill="auto"/>
            <w:vAlign w:val="bottom"/>
          </w:tcPr>
          <w:p w:rsidR="00052D53" w:rsidRPr="00052D53" w:rsidRDefault="00052D53" w:rsidP="00052D53">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052D53">
              <w:rPr>
                <w:rFonts w:ascii="Times New Roman" w:hAnsi="Times New Roman" w:cs="Times New Roman"/>
                <w:sz w:val="28"/>
                <w:szCs w:val="28"/>
              </w:rPr>
              <w:lastRenderedPageBreak/>
              <w:t>100</w:t>
            </w:r>
          </w:p>
        </w:tc>
      </w:tr>
      <w:tr w:rsidR="00052D53" w:rsidRPr="00052D53" w:rsidTr="002D1345">
        <w:trPr>
          <w:trHeight w:val="325"/>
        </w:trPr>
        <w:tc>
          <w:tcPr>
            <w:tcW w:w="6946" w:type="dxa"/>
            <w:tcBorders>
              <w:top w:val="nil"/>
              <w:left w:val="nil"/>
              <w:bottom w:val="nil"/>
              <w:right w:val="nil"/>
            </w:tcBorders>
            <w:shd w:val="clear" w:color="auto" w:fill="auto"/>
          </w:tcPr>
          <w:p w:rsidR="00052D53" w:rsidRPr="00052D53" w:rsidRDefault="00052D53" w:rsidP="00052D53">
            <w:pPr>
              <w:autoSpaceDE w:val="0"/>
              <w:autoSpaceDN w:val="0"/>
              <w:adjustRightInd w:val="0"/>
              <w:spacing w:after="0" w:line="240" w:lineRule="auto"/>
              <w:contextualSpacing/>
              <w:outlineLvl w:val="0"/>
              <w:rPr>
                <w:rFonts w:ascii="Times New Roman" w:hAnsi="Times New Roman" w:cs="Times New Roman"/>
                <w:sz w:val="28"/>
                <w:szCs w:val="28"/>
              </w:rPr>
            </w:pPr>
            <w:r w:rsidRPr="00052D53">
              <w:rPr>
                <w:rFonts w:ascii="Times New Roman" w:hAnsi="Times New Roman" w:cs="Times New Roman"/>
                <w:sz w:val="28"/>
                <w:szCs w:val="28"/>
              </w:rPr>
              <w:lastRenderedPageBreak/>
              <w:t>Невыясненные поступления, зачисляемые в бюджет сельского поселения</w:t>
            </w:r>
          </w:p>
        </w:tc>
        <w:tc>
          <w:tcPr>
            <w:tcW w:w="2553" w:type="dxa"/>
            <w:tcBorders>
              <w:top w:val="nil"/>
              <w:left w:val="nil"/>
              <w:bottom w:val="nil"/>
              <w:right w:val="nil"/>
            </w:tcBorders>
            <w:shd w:val="clear" w:color="auto" w:fill="auto"/>
            <w:vAlign w:val="bottom"/>
          </w:tcPr>
          <w:p w:rsidR="00052D53" w:rsidRPr="00052D53" w:rsidRDefault="00052D53" w:rsidP="00052D53">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052D53">
              <w:rPr>
                <w:rFonts w:ascii="Times New Roman" w:hAnsi="Times New Roman" w:cs="Times New Roman"/>
                <w:sz w:val="28"/>
                <w:szCs w:val="28"/>
              </w:rPr>
              <w:t>100</w:t>
            </w:r>
          </w:p>
        </w:tc>
      </w:tr>
    </w:tbl>
    <w:p w:rsidR="00052D53" w:rsidRPr="00052D53" w:rsidRDefault="00052D53" w:rsidP="00052D53">
      <w:pPr>
        <w:autoSpaceDE w:val="0"/>
        <w:autoSpaceDN w:val="0"/>
        <w:adjustRightInd w:val="0"/>
        <w:spacing w:after="0" w:line="240" w:lineRule="auto"/>
        <w:ind w:firstLine="851"/>
        <w:contextualSpacing/>
        <w:jc w:val="both"/>
        <w:outlineLvl w:val="1"/>
        <w:rPr>
          <w:rFonts w:ascii="Times New Roman" w:hAnsi="Times New Roman" w:cs="Times New Roman"/>
          <w:sz w:val="28"/>
          <w:szCs w:val="28"/>
        </w:rPr>
      </w:pPr>
    </w:p>
    <w:p w:rsidR="00052D53" w:rsidRPr="00052D53" w:rsidRDefault="00052D53" w:rsidP="00052D53">
      <w:pPr>
        <w:autoSpaceDE w:val="0"/>
        <w:autoSpaceDN w:val="0"/>
        <w:adjustRightInd w:val="0"/>
        <w:spacing w:after="0" w:line="240" w:lineRule="auto"/>
        <w:contextualSpacing/>
        <w:jc w:val="both"/>
        <w:outlineLvl w:val="1"/>
        <w:rPr>
          <w:rFonts w:ascii="Times New Roman" w:hAnsi="Times New Roman" w:cs="Times New Roman"/>
          <w:sz w:val="28"/>
          <w:szCs w:val="28"/>
        </w:rPr>
      </w:pPr>
      <w:r w:rsidRPr="00052D53">
        <w:rPr>
          <w:rFonts w:ascii="Times New Roman" w:hAnsi="Times New Roman" w:cs="Times New Roman"/>
          <w:sz w:val="28"/>
          <w:szCs w:val="28"/>
        </w:rPr>
        <w:t>Глава Упорненского сельского поселения</w:t>
      </w:r>
    </w:p>
    <w:p w:rsidR="00052D53" w:rsidRPr="00052D53" w:rsidRDefault="00052D53" w:rsidP="00052D53">
      <w:pPr>
        <w:autoSpaceDE w:val="0"/>
        <w:autoSpaceDN w:val="0"/>
        <w:adjustRightInd w:val="0"/>
        <w:spacing w:after="0" w:line="240" w:lineRule="auto"/>
        <w:contextualSpacing/>
        <w:jc w:val="both"/>
        <w:outlineLvl w:val="1"/>
        <w:rPr>
          <w:rFonts w:ascii="Times New Roman" w:hAnsi="Times New Roman" w:cs="Times New Roman"/>
          <w:sz w:val="28"/>
          <w:szCs w:val="28"/>
        </w:rPr>
      </w:pPr>
      <w:r w:rsidRPr="00052D53">
        <w:rPr>
          <w:rFonts w:ascii="Times New Roman" w:hAnsi="Times New Roman" w:cs="Times New Roman"/>
          <w:sz w:val="28"/>
          <w:szCs w:val="28"/>
        </w:rPr>
        <w:t xml:space="preserve">Павловского района                                                                                Б.В. </w:t>
      </w:r>
      <w:proofErr w:type="spellStart"/>
      <w:r w:rsidRPr="00052D53">
        <w:rPr>
          <w:rFonts w:ascii="Times New Roman" w:hAnsi="Times New Roman" w:cs="Times New Roman"/>
          <w:sz w:val="28"/>
          <w:szCs w:val="28"/>
        </w:rPr>
        <w:t>Тыщенко</w:t>
      </w:r>
      <w:proofErr w:type="spellEnd"/>
    </w:p>
    <w:p w:rsidR="00052D53" w:rsidRPr="00052D53" w:rsidRDefault="00052D53" w:rsidP="00052D53">
      <w:pPr>
        <w:autoSpaceDE w:val="0"/>
        <w:autoSpaceDN w:val="0"/>
        <w:adjustRightInd w:val="0"/>
        <w:spacing w:after="0" w:line="240" w:lineRule="auto"/>
        <w:contextualSpacing/>
        <w:jc w:val="both"/>
        <w:outlineLvl w:val="1"/>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rPr>
      </w:pPr>
    </w:p>
    <w:p w:rsidR="00F400DB" w:rsidRPr="00052D53" w:rsidRDefault="00F400DB" w:rsidP="00052D53">
      <w:pPr>
        <w:spacing w:after="0" w:line="240" w:lineRule="auto"/>
        <w:contextualSpacing/>
        <w:rPr>
          <w:rFonts w:ascii="Times New Roman" w:hAnsi="Times New Roman" w:cs="Times New Roman"/>
        </w:rPr>
      </w:pPr>
    </w:p>
    <w:p w:rsidR="00F400DB" w:rsidRPr="00052D53" w:rsidRDefault="00F400DB" w:rsidP="00052D53">
      <w:pPr>
        <w:spacing w:after="0" w:line="240" w:lineRule="auto"/>
        <w:contextualSpacing/>
        <w:rPr>
          <w:rFonts w:ascii="Times New Roman" w:hAnsi="Times New Roman" w:cs="Times New Roman"/>
        </w:rPr>
      </w:pPr>
    </w:p>
    <w:p w:rsidR="00052D53" w:rsidRDefault="00052D53" w:rsidP="00052D53">
      <w:pPr>
        <w:ind w:left="2832" w:firstLine="708"/>
        <w:jc w:val="right"/>
        <w:rPr>
          <w:sz w:val="28"/>
          <w:szCs w:val="28"/>
        </w:rPr>
      </w:pPr>
      <w:r>
        <w:rPr>
          <w:sz w:val="28"/>
          <w:szCs w:val="28"/>
        </w:rPr>
        <w:t xml:space="preserve">                Приложение 6</w:t>
      </w:r>
    </w:p>
    <w:p w:rsidR="00052D53" w:rsidRPr="003017C0" w:rsidRDefault="00052D53" w:rsidP="00052D53">
      <w:pPr>
        <w:pStyle w:val="aa"/>
        <w:tabs>
          <w:tab w:val="left" w:pos="4500"/>
          <w:tab w:val="left" w:pos="5670"/>
        </w:tabs>
        <w:ind w:left="4680"/>
        <w:jc w:val="right"/>
        <w:rPr>
          <w:szCs w:val="28"/>
        </w:rPr>
      </w:pPr>
      <w:r>
        <w:rPr>
          <w:szCs w:val="28"/>
        </w:rPr>
        <w:t xml:space="preserve">к </w:t>
      </w:r>
      <w:r w:rsidRPr="003017C0">
        <w:rPr>
          <w:szCs w:val="28"/>
        </w:rPr>
        <w:t xml:space="preserve"> решени</w:t>
      </w:r>
      <w:r>
        <w:rPr>
          <w:szCs w:val="28"/>
        </w:rPr>
        <w:t>ю</w:t>
      </w:r>
      <w:r w:rsidRPr="003017C0">
        <w:rPr>
          <w:szCs w:val="28"/>
        </w:rPr>
        <w:t xml:space="preserve"> Совета </w:t>
      </w:r>
      <w:r>
        <w:rPr>
          <w:szCs w:val="28"/>
        </w:rPr>
        <w:t>Упорненского</w:t>
      </w:r>
      <w:r w:rsidRPr="003017C0">
        <w:rPr>
          <w:szCs w:val="28"/>
        </w:rPr>
        <w:t xml:space="preserve"> </w:t>
      </w:r>
    </w:p>
    <w:p w:rsidR="00052D53" w:rsidRPr="003017C0" w:rsidRDefault="00052D53" w:rsidP="00052D53">
      <w:pPr>
        <w:pStyle w:val="aa"/>
        <w:tabs>
          <w:tab w:val="left" w:pos="4500"/>
          <w:tab w:val="left" w:pos="5670"/>
        </w:tabs>
        <w:ind w:left="4680"/>
        <w:jc w:val="right"/>
        <w:rPr>
          <w:szCs w:val="28"/>
        </w:rPr>
      </w:pPr>
      <w:r w:rsidRPr="003017C0">
        <w:rPr>
          <w:szCs w:val="28"/>
        </w:rPr>
        <w:t>сельского поселения Павловского</w:t>
      </w:r>
    </w:p>
    <w:p w:rsidR="00052D53" w:rsidRPr="003017C0" w:rsidRDefault="00052D53" w:rsidP="00052D53">
      <w:pPr>
        <w:pStyle w:val="aa"/>
        <w:tabs>
          <w:tab w:val="left" w:pos="4500"/>
          <w:tab w:val="left" w:pos="5670"/>
        </w:tabs>
        <w:ind w:left="4680"/>
        <w:jc w:val="right"/>
        <w:rPr>
          <w:szCs w:val="28"/>
        </w:rPr>
      </w:pPr>
      <w:r w:rsidRPr="003017C0">
        <w:rPr>
          <w:szCs w:val="28"/>
        </w:rPr>
        <w:t>рай</w:t>
      </w:r>
      <w:r>
        <w:rPr>
          <w:szCs w:val="28"/>
        </w:rPr>
        <w:t>она  «</w:t>
      </w:r>
      <w:r w:rsidRPr="003017C0">
        <w:rPr>
          <w:szCs w:val="28"/>
        </w:rPr>
        <w:t xml:space="preserve">О бюджете </w:t>
      </w:r>
      <w:r>
        <w:rPr>
          <w:szCs w:val="28"/>
        </w:rPr>
        <w:t>Упорненского</w:t>
      </w:r>
    </w:p>
    <w:p w:rsidR="00052D53" w:rsidRPr="003017C0" w:rsidRDefault="00052D53" w:rsidP="00052D53">
      <w:pPr>
        <w:pStyle w:val="aa"/>
        <w:tabs>
          <w:tab w:val="left" w:pos="4500"/>
          <w:tab w:val="left" w:pos="5670"/>
        </w:tabs>
        <w:ind w:left="4680"/>
        <w:jc w:val="right"/>
        <w:rPr>
          <w:szCs w:val="28"/>
        </w:rPr>
      </w:pPr>
      <w:r w:rsidRPr="003017C0">
        <w:rPr>
          <w:szCs w:val="28"/>
        </w:rPr>
        <w:t>сельского поселения</w:t>
      </w:r>
    </w:p>
    <w:p w:rsidR="00052D53" w:rsidRPr="003017C0" w:rsidRDefault="00052D53" w:rsidP="00052D53">
      <w:pPr>
        <w:pStyle w:val="aa"/>
        <w:tabs>
          <w:tab w:val="left" w:pos="4500"/>
          <w:tab w:val="left" w:pos="5670"/>
        </w:tabs>
        <w:ind w:left="4680"/>
        <w:jc w:val="right"/>
        <w:rPr>
          <w:szCs w:val="28"/>
        </w:rPr>
      </w:pPr>
      <w:r w:rsidRPr="003017C0">
        <w:rPr>
          <w:szCs w:val="28"/>
        </w:rPr>
        <w:t>Павловского района на 201</w:t>
      </w:r>
      <w:r>
        <w:rPr>
          <w:szCs w:val="28"/>
        </w:rPr>
        <w:t>5 год»</w:t>
      </w:r>
    </w:p>
    <w:p w:rsidR="00052D53" w:rsidRPr="00197EED" w:rsidRDefault="00052D53" w:rsidP="00052D53">
      <w:pPr>
        <w:pStyle w:val="aa"/>
        <w:tabs>
          <w:tab w:val="left" w:pos="4500"/>
          <w:tab w:val="left" w:pos="5670"/>
        </w:tabs>
        <w:ind w:left="4680"/>
        <w:jc w:val="right"/>
        <w:rPr>
          <w:szCs w:val="28"/>
        </w:rPr>
      </w:pPr>
      <w:r w:rsidRPr="00197EED">
        <w:rPr>
          <w:szCs w:val="28"/>
        </w:rPr>
        <w:t xml:space="preserve">от  </w:t>
      </w:r>
      <w:r>
        <w:rPr>
          <w:szCs w:val="28"/>
        </w:rPr>
        <w:t>________</w:t>
      </w:r>
      <w:proofErr w:type="gramStart"/>
      <w:r>
        <w:rPr>
          <w:szCs w:val="28"/>
        </w:rPr>
        <w:t>г</w:t>
      </w:r>
      <w:proofErr w:type="gramEnd"/>
      <w:r>
        <w:rPr>
          <w:szCs w:val="28"/>
        </w:rPr>
        <w:t>. № _____</w:t>
      </w:r>
    </w:p>
    <w:tbl>
      <w:tblPr>
        <w:tblW w:w="5000" w:type="pct"/>
        <w:tblLayout w:type="fixed"/>
        <w:tblCellMar>
          <w:left w:w="0" w:type="dxa"/>
          <w:right w:w="0" w:type="dxa"/>
        </w:tblCellMar>
        <w:tblLook w:val="0000"/>
      </w:tblPr>
      <w:tblGrid>
        <w:gridCol w:w="452"/>
        <w:gridCol w:w="5309"/>
        <w:gridCol w:w="783"/>
        <w:gridCol w:w="522"/>
        <w:gridCol w:w="3452"/>
      </w:tblGrid>
      <w:tr w:rsidR="00052D53" w:rsidRPr="00052D53" w:rsidTr="002D1345">
        <w:trPr>
          <w:trHeight w:val="686"/>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Распределение бюджетных ассигнований по разделам и подразделам  классификации расходов  бюджетов на 2015 год Упорненского сельского поселения Павловского района</w:t>
            </w:r>
          </w:p>
          <w:p w:rsidR="00052D53" w:rsidRPr="00052D53" w:rsidRDefault="00052D53" w:rsidP="00052D53">
            <w:pPr>
              <w:spacing w:after="0" w:line="240" w:lineRule="auto"/>
              <w:contextualSpacing/>
              <w:jc w:val="center"/>
              <w:rPr>
                <w:rFonts w:ascii="Times New Roman" w:hAnsi="Times New Roman" w:cs="Times New Roman"/>
                <w:b/>
                <w:bCs/>
                <w:sz w:val="28"/>
                <w:szCs w:val="28"/>
              </w:rPr>
            </w:pPr>
          </w:p>
        </w:tc>
      </w:tr>
      <w:tr w:rsidR="00052D53" w:rsidRPr="00052D53" w:rsidTr="002D1345">
        <w:trPr>
          <w:trHeight w:val="345"/>
        </w:trPr>
        <w:tc>
          <w:tcPr>
            <w:tcW w:w="215" w:type="pct"/>
            <w:tcBorders>
              <w:top w:val="nil"/>
              <w:left w:val="nil"/>
              <w:bottom w:val="nil"/>
              <w:right w:val="nil"/>
            </w:tcBorders>
            <w:shd w:val="clear" w:color="auto" w:fill="auto"/>
            <w:noWrap/>
            <w:tcMar>
              <w:top w:w="15" w:type="dxa"/>
              <w:left w:w="15" w:type="dxa"/>
              <w:bottom w:w="0" w:type="dxa"/>
              <w:right w:w="15" w:type="dxa"/>
            </w:tcMar>
            <w:vAlign w:val="bottom"/>
          </w:tcPr>
          <w:p w:rsidR="00052D53" w:rsidRPr="00052D53" w:rsidRDefault="00052D53" w:rsidP="00052D53">
            <w:pPr>
              <w:spacing w:after="0" w:line="240" w:lineRule="auto"/>
              <w:contextualSpacing/>
              <w:rPr>
                <w:rFonts w:ascii="Times New Roman" w:hAnsi="Times New Roman" w:cs="Times New Roman"/>
                <w:sz w:val="28"/>
                <w:szCs w:val="28"/>
              </w:rPr>
            </w:pPr>
          </w:p>
        </w:tc>
        <w:tc>
          <w:tcPr>
            <w:tcW w:w="2524" w:type="pct"/>
            <w:tcBorders>
              <w:top w:val="nil"/>
              <w:left w:val="nil"/>
              <w:bottom w:val="nil"/>
              <w:right w:val="nil"/>
            </w:tcBorders>
            <w:shd w:val="clear" w:color="auto" w:fill="auto"/>
            <w:noWrap/>
            <w:tcMar>
              <w:top w:w="15" w:type="dxa"/>
              <w:left w:w="15" w:type="dxa"/>
              <w:bottom w:w="0" w:type="dxa"/>
              <w:right w:w="15" w:type="dxa"/>
            </w:tcMar>
            <w:vAlign w:val="bottom"/>
          </w:tcPr>
          <w:p w:rsidR="00052D53" w:rsidRPr="00052D53" w:rsidRDefault="00052D53" w:rsidP="00052D53">
            <w:pPr>
              <w:spacing w:after="0" w:line="240" w:lineRule="auto"/>
              <w:contextualSpacing/>
              <w:rPr>
                <w:rFonts w:ascii="Times New Roman" w:hAnsi="Times New Roman" w:cs="Times New Roman"/>
                <w:sz w:val="28"/>
                <w:szCs w:val="28"/>
              </w:rPr>
            </w:pPr>
          </w:p>
        </w:tc>
        <w:tc>
          <w:tcPr>
            <w:tcW w:w="372" w:type="pct"/>
            <w:tcBorders>
              <w:top w:val="nil"/>
              <w:left w:val="nil"/>
              <w:bottom w:val="nil"/>
              <w:right w:val="nil"/>
            </w:tcBorders>
            <w:shd w:val="clear" w:color="auto" w:fill="auto"/>
            <w:noWrap/>
            <w:tcMar>
              <w:top w:w="15" w:type="dxa"/>
              <w:left w:w="15" w:type="dxa"/>
              <w:bottom w:w="0" w:type="dxa"/>
              <w:right w:w="15" w:type="dxa"/>
            </w:tcMar>
            <w:vAlign w:val="bottom"/>
          </w:tcPr>
          <w:p w:rsidR="00052D53" w:rsidRPr="00052D53" w:rsidRDefault="00052D53" w:rsidP="00052D53">
            <w:pPr>
              <w:spacing w:after="0" w:line="240" w:lineRule="auto"/>
              <w:contextualSpacing/>
              <w:rPr>
                <w:rFonts w:ascii="Times New Roman" w:hAnsi="Times New Roman" w:cs="Times New Roman"/>
                <w:sz w:val="28"/>
                <w:szCs w:val="28"/>
              </w:rPr>
            </w:pPr>
          </w:p>
        </w:tc>
        <w:tc>
          <w:tcPr>
            <w:tcW w:w="248" w:type="pct"/>
            <w:tcBorders>
              <w:top w:val="nil"/>
              <w:left w:val="nil"/>
              <w:bottom w:val="nil"/>
              <w:right w:val="nil"/>
            </w:tcBorders>
            <w:shd w:val="clear" w:color="auto" w:fill="auto"/>
            <w:noWrap/>
            <w:tcMar>
              <w:top w:w="15" w:type="dxa"/>
              <w:left w:w="15" w:type="dxa"/>
              <w:bottom w:w="0" w:type="dxa"/>
              <w:right w:w="15" w:type="dxa"/>
            </w:tcMar>
            <w:vAlign w:val="bottom"/>
          </w:tcPr>
          <w:p w:rsidR="00052D53" w:rsidRPr="00052D53" w:rsidRDefault="00052D53" w:rsidP="00052D53">
            <w:pPr>
              <w:spacing w:after="0" w:line="240" w:lineRule="auto"/>
              <w:contextualSpacing/>
              <w:rPr>
                <w:rFonts w:ascii="Times New Roman" w:hAnsi="Times New Roman" w:cs="Times New Roman"/>
                <w:sz w:val="28"/>
                <w:szCs w:val="28"/>
              </w:rPr>
            </w:pPr>
          </w:p>
        </w:tc>
        <w:tc>
          <w:tcPr>
            <w:tcW w:w="1641" w:type="pct"/>
            <w:tcBorders>
              <w:top w:val="nil"/>
              <w:left w:val="nil"/>
              <w:bottom w:val="nil"/>
              <w:right w:val="nil"/>
            </w:tcBorders>
            <w:shd w:val="clear" w:color="auto" w:fill="auto"/>
            <w:noWrap/>
            <w:tcMar>
              <w:top w:w="15" w:type="dxa"/>
              <w:left w:w="15" w:type="dxa"/>
              <w:bottom w:w="0" w:type="dxa"/>
              <w:right w:w="15" w:type="dxa"/>
            </w:tcMar>
            <w:vAlign w:val="center"/>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(тыс. рублей)</w:t>
            </w:r>
          </w:p>
        </w:tc>
      </w:tr>
    </w:tbl>
    <w:p w:rsidR="00052D53" w:rsidRPr="00052D53" w:rsidRDefault="00052D53" w:rsidP="00052D53">
      <w:pPr>
        <w:spacing w:after="0" w:line="240" w:lineRule="auto"/>
        <w:contextualSpacing/>
        <w:rPr>
          <w:rFonts w:ascii="Times New Roman" w:hAnsi="Times New Roman" w:cs="Times New Roman"/>
          <w:sz w:val="28"/>
          <w:szCs w:val="28"/>
        </w:rPr>
      </w:pPr>
    </w:p>
    <w:tbl>
      <w:tblPr>
        <w:tblW w:w="4993" w:type="pct"/>
        <w:tblCellMar>
          <w:left w:w="0" w:type="dxa"/>
          <w:right w:w="0" w:type="dxa"/>
        </w:tblCellMar>
        <w:tblLook w:val="0000"/>
      </w:tblPr>
      <w:tblGrid>
        <w:gridCol w:w="628"/>
        <w:gridCol w:w="6329"/>
        <w:gridCol w:w="763"/>
        <w:gridCol w:w="760"/>
        <w:gridCol w:w="2023"/>
      </w:tblGrid>
      <w:tr w:rsidR="00052D53" w:rsidRPr="00052D53" w:rsidTr="002D1345">
        <w:trPr>
          <w:trHeight w:val="246"/>
          <w:tblHeader/>
        </w:trPr>
        <w:tc>
          <w:tcPr>
            <w:tcW w:w="29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 xml:space="preserve">№ </w:t>
            </w:r>
            <w:proofErr w:type="spellStart"/>
            <w:proofErr w:type="gramStart"/>
            <w:r w:rsidRPr="00052D53">
              <w:rPr>
                <w:rFonts w:ascii="Times New Roman" w:hAnsi="Times New Roman" w:cs="Times New Roman"/>
                <w:sz w:val="28"/>
                <w:szCs w:val="28"/>
              </w:rPr>
              <w:t>п</w:t>
            </w:r>
            <w:proofErr w:type="spellEnd"/>
            <w:proofErr w:type="gramEnd"/>
            <w:r w:rsidRPr="00052D53">
              <w:rPr>
                <w:rFonts w:ascii="Times New Roman" w:hAnsi="Times New Roman" w:cs="Times New Roman"/>
                <w:sz w:val="28"/>
                <w:szCs w:val="28"/>
              </w:rPr>
              <w:t>/</w:t>
            </w:r>
            <w:proofErr w:type="spellStart"/>
            <w:r w:rsidRPr="00052D53">
              <w:rPr>
                <w:rFonts w:ascii="Times New Roman" w:hAnsi="Times New Roman" w:cs="Times New Roman"/>
                <w:sz w:val="28"/>
                <w:szCs w:val="28"/>
              </w:rPr>
              <w:t>п</w:t>
            </w:r>
            <w:proofErr w:type="spellEnd"/>
          </w:p>
        </w:tc>
        <w:tc>
          <w:tcPr>
            <w:tcW w:w="301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Наименование</w:t>
            </w:r>
          </w:p>
        </w:tc>
        <w:tc>
          <w:tcPr>
            <w:tcW w:w="3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proofErr w:type="spellStart"/>
            <w:r w:rsidRPr="00052D53">
              <w:rPr>
                <w:rFonts w:ascii="Times New Roman" w:hAnsi="Times New Roman" w:cs="Times New Roman"/>
                <w:sz w:val="28"/>
                <w:szCs w:val="28"/>
              </w:rPr>
              <w:t>Рз</w:t>
            </w:r>
            <w:proofErr w:type="spellEnd"/>
          </w:p>
        </w:tc>
        <w:tc>
          <w:tcPr>
            <w:tcW w:w="362"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proofErr w:type="gramStart"/>
            <w:r w:rsidRPr="00052D53">
              <w:rPr>
                <w:rFonts w:ascii="Times New Roman" w:hAnsi="Times New Roman" w:cs="Times New Roman"/>
                <w:sz w:val="28"/>
                <w:szCs w:val="28"/>
              </w:rPr>
              <w:t>ПР</w:t>
            </w:r>
            <w:proofErr w:type="gramEnd"/>
          </w:p>
        </w:tc>
        <w:tc>
          <w:tcPr>
            <w:tcW w:w="9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Сумма</w:t>
            </w:r>
          </w:p>
        </w:tc>
      </w:tr>
    </w:tbl>
    <w:p w:rsidR="00052D53" w:rsidRPr="00052D53" w:rsidRDefault="00052D53" w:rsidP="00052D53">
      <w:pPr>
        <w:spacing w:after="0" w:line="240" w:lineRule="auto"/>
        <w:contextualSpacing/>
        <w:rPr>
          <w:rFonts w:ascii="Times New Roman" w:hAnsi="Times New Roman" w:cs="Times New Roman"/>
          <w:sz w:val="28"/>
          <w:szCs w:val="28"/>
        </w:rPr>
      </w:pPr>
    </w:p>
    <w:tbl>
      <w:tblPr>
        <w:tblW w:w="9654" w:type="dxa"/>
        <w:tblInd w:w="93" w:type="dxa"/>
        <w:tblLook w:val="04A0"/>
      </w:tblPr>
      <w:tblGrid>
        <w:gridCol w:w="600"/>
        <w:gridCol w:w="5794"/>
        <w:gridCol w:w="709"/>
        <w:gridCol w:w="709"/>
        <w:gridCol w:w="1842"/>
      </w:tblGrid>
      <w:tr w:rsidR="00052D53" w:rsidRPr="00052D53" w:rsidTr="002D1345">
        <w:trPr>
          <w:trHeight w:val="154"/>
          <w:tblHead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w:t>
            </w:r>
          </w:p>
        </w:tc>
        <w:tc>
          <w:tcPr>
            <w:tcW w:w="5794" w:type="dxa"/>
            <w:tcBorders>
              <w:top w:val="single" w:sz="4" w:space="0" w:color="auto"/>
              <w:left w:val="nil"/>
              <w:bottom w:val="single" w:sz="4" w:space="0" w:color="auto"/>
              <w:right w:val="single" w:sz="4" w:space="0" w:color="auto"/>
            </w:tcBorders>
            <w:shd w:val="clear" w:color="auto" w:fill="auto"/>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3</w:t>
            </w:r>
          </w:p>
        </w:tc>
        <w:tc>
          <w:tcPr>
            <w:tcW w:w="709" w:type="dxa"/>
            <w:tcBorders>
              <w:top w:val="single" w:sz="4" w:space="0" w:color="auto"/>
              <w:left w:val="nil"/>
              <w:bottom w:val="single" w:sz="4" w:space="0" w:color="auto"/>
              <w:right w:val="nil"/>
            </w:tcBorders>
            <w:shd w:val="clear" w:color="auto" w:fill="auto"/>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w:t>
            </w:r>
          </w:p>
        </w:tc>
      </w:tr>
      <w:tr w:rsidR="00052D53" w:rsidRPr="00052D53" w:rsidTr="002D1345">
        <w:trPr>
          <w:trHeight w:val="315"/>
        </w:trPr>
        <w:tc>
          <w:tcPr>
            <w:tcW w:w="600" w:type="dxa"/>
            <w:tcBorders>
              <w:top w:val="single" w:sz="4" w:space="0" w:color="auto"/>
              <w:left w:val="nil"/>
              <w:bottom w:val="nil"/>
              <w:right w:val="nil"/>
            </w:tcBorders>
            <w:shd w:val="clear" w:color="auto" w:fill="auto"/>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w:t>
            </w:r>
          </w:p>
        </w:tc>
        <w:tc>
          <w:tcPr>
            <w:tcW w:w="5794" w:type="dxa"/>
            <w:tcBorders>
              <w:top w:val="single" w:sz="4" w:space="0" w:color="auto"/>
              <w:left w:val="nil"/>
              <w:bottom w:val="nil"/>
              <w:right w:val="nil"/>
            </w:tcBorders>
            <w:shd w:val="clear" w:color="auto" w:fill="auto"/>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Всего расходов</w:t>
            </w:r>
          </w:p>
        </w:tc>
        <w:tc>
          <w:tcPr>
            <w:tcW w:w="709" w:type="dxa"/>
            <w:tcBorders>
              <w:top w:val="single" w:sz="4" w:space="0" w:color="auto"/>
              <w:left w:val="nil"/>
              <w:bottom w:val="nil"/>
              <w:right w:val="nil"/>
            </w:tcBorders>
            <w:shd w:val="clear" w:color="auto" w:fill="auto"/>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 </w:t>
            </w:r>
          </w:p>
        </w:tc>
        <w:tc>
          <w:tcPr>
            <w:tcW w:w="709" w:type="dxa"/>
            <w:tcBorders>
              <w:top w:val="single" w:sz="4" w:space="0" w:color="auto"/>
              <w:left w:val="nil"/>
              <w:bottom w:val="nil"/>
              <w:right w:val="nil"/>
            </w:tcBorders>
            <w:shd w:val="clear" w:color="auto" w:fill="auto"/>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 </w:t>
            </w:r>
          </w:p>
        </w:tc>
        <w:tc>
          <w:tcPr>
            <w:tcW w:w="1842" w:type="dxa"/>
            <w:tcBorders>
              <w:top w:val="single" w:sz="4" w:space="0" w:color="auto"/>
              <w:left w:val="nil"/>
              <w:bottom w:val="nil"/>
              <w:right w:val="nil"/>
            </w:tcBorders>
            <w:shd w:val="clear" w:color="auto" w:fill="auto"/>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 xml:space="preserve">          4122,2</w:t>
            </w:r>
          </w:p>
        </w:tc>
      </w:tr>
      <w:tr w:rsidR="00052D53" w:rsidRPr="00052D53" w:rsidTr="002D1345">
        <w:trPr>
          <w:trHeight w:val="255"/>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rPr>
                <w:rFonts w:ascii="Times New Roman" w:hAnsi="Times New Roman" w:cs="Times New Roman"/>
                <w:sz w:val="28"/>
                <w:szCs w:val="28"/>
              </w:rPr>
            </w:pPr>
          </w:p>
        </w:tc>
        <w:tc>
          <w:tcPr>
            <w:tcW w:w="5794" w:type="dxa"/>
            <w:tcBorders>
              <w:top w:val="nil"/>
              <w:left w:val="nil"/>
              <w:bottom w:val="nil"/>
              <w:right w:val="nil"/>
            </w:tcBorders>
            <w:shd w:val="clear" w:color="auto" w:fill="auto"/>
            <w:noWrap/>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в том числе:</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rPr>
          <w:trHeight w:val="345"/>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1.</w:t>
            </w: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b/>
                <w:bCs/>
                <w:sz w:val="28"/>
                <w:szCs w:val="28"/>
              </w:rPr>
            </w:pPr>
            <w:r w:rsidRPr="00052D53">
              <w:rPr>
                <w:rFonts w:ascii="Times New Roman" w:hAnsi="Times New Roman" w:cs="Times New Roman"/>
                <w:b/>
                <w:bCs/>
                <w:sz w:val="28"/>
                <w:szCs w:val="28"/>
              </w:rPr>
              <w:t>Общегосударственные вопросы</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01</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2019,2</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465,7</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1520,9</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Обеспечение деятельности финансовых, налоговых и таможенных органов финансового (финансово-бюджетного) надзора</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06</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16,9</w:t>
            </w:r>
          </w:p>
        </w:tc>
      </w:tr>
      <w:tr w:rsidR="00052D53" w:rsidRPr="00052D53" w:rsidTr="002D1345">
        <w:trPr>
          <w:trHeight w:val="33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Резервные фонды</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11</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Другие общегосударственные вопросы</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10,7</w:t>
            </w:r>
          </w:p>
        </w:tc>
      </w:tr>
      <w:tr w:rsidR="00052D53" w:rsidRPr="00052D53" w:rsidTr="002D1345">
        <w:trPr>
          <w:trHeight w:val="345"/>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2.</w:t>
            </w: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b/>
                <w:bCs/>
                <w:sz w:val="28"/>
                <w:szCs w:val="28"/>
              </w:rPr>
            </w:pPr>
            <w:r w:rsidRPr="00052D53">
              <w:rPr>
                <w:rFonts w:ascii="Times New Roman" w:hAnsi="Times New Roman" w:cs="Times New Roman"/>
                <w:b/>
                <w:bCs/>
                <w:sz w:val="28"/>
                <w:szCs w:val="28"/>
              </w:rPr>
              <w:t xml:space="preserve">Национальная оборона </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02</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72,7</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Мобилизационная и вневойсковая подготовка</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72,7</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3.</w:t>
            </w: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b/>
                <w:bCs/>
                <w:sz w:val="28"/>
                <w:szCs w:val="28"/>
              </w:rPr>
            </w:pPr>
            <w:r w:rsidRPr="00052D53">
              <w:rPr>
                <w:rFonts w:ascii="Times New Roman" w:hAnsi="Times New Roman" w:cs="Times New Roman"/>
                <w:b/>
                <w:bCs/>
                <w:sz w:val="28"/>
                <w:szCs w:val="28"/>
              </w:rPr>
              <w:t>Национальная безопасность и                   правоохранительная деятельность</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03</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200,0</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198,7</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14</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1,3</w:t>
            </w:r>
          </w:p>
        </w:tc>
      </w:tr>
      <w:tr w:rsidR="00052D53" w:rsidRPr="00052D53" w:rsidTr="002D1345">
        <w:trPr>
          <w:trHeight w:val="345"/>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4.</w:t>
            </w: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b/>
                <w:bCs/>
                <w:sz w:val="28"/>
                <w:szCs w:val="28"/>
              </w:rPr>
            </w:pPr>
            <w:r w:rsidRPr="00052D53">
              <w:rPr>
                <w:rFonts w:ascii="Times New Roman" w:hAnsi="Times New Roman" w:cs="Times New Roman"/>
                <w:b/>
                <w:bCs/>
                <w:sz w:val="28"/>
                <w:szCs w:val="28"/>
              </w:rPr>
              <w:t>Национальная экономика</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04</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541,8</w:t>
            </w:r>
          </w:p>
        </w:tc>
      </w:tr>
      <w:tr w:rsidR="00052D53" w:rsidRPr="00052D53" w:rsidTr="002D1345">
        <w:trPr>
          <w:trHeight w:val="33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Водное хозяйство</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06</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0,3</w:t>
            </w:r>
          </w:p>
        </w:tc>
      </w:tr>
      <w:tr w:rsidR="00052D53" w:rsidRPr="00052D53" w:rsidTr="002D1345">
        <w:trPr>
          <w:trHeight w:val="33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Лесное хозяйство</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0,3</w:t>
            </w:r>
          </w:p>
        </w:tc>
      </w:tr>
      <w:tr w:rsidR="00052D53" w:rsidRPr="00052D53" w:rsidTr="002D1345">
        <w:trPr>
          <w:trHeight w:val="33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Дорожное хозяйство (дорожные фонды)</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533,6</w:t>
            </w:r>
          </w:p>
        </w:tc>
      </w:tr>
      <w:tr w:rsidR="00052D53" w:rsidRPr="00052D53" w:rsidTr="002D1345">
        <w:trPr>
          <w:trHeight w:val="645"/>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Другие вопросы в области национальной экономики</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12</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7,6</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5.</w:t>
            </w: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b/>
                <w:bCs/>
                <w:sz w:val="28"/>
                <w:szCs w:val="28"/>
              </w:rPr>
            </w:pPr>
            <w:r w:rsidRPr="00052D53">
              <w:rPr>
                <w:rFonts w:ascii="Times New Roman" w:hAnsi="Times New Roman" w:cs="Times New Roman"/>
                <w:b/>
                <w:bCs/>
                <w:sz w:val="28"/>
                <w:szCs w:val="28"/>
              </w:rPr>
              <w:t>Жилищно-коммунальное хозяйство</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05</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87,5</w:t>
            </w:r>
          </w:p>
        </w:tc>
      </w:tr>
      <w:tr w:rsidR="00052D53" w:rsidRPr="00052D53" w:rsidTr="002D1345">
        <w:trPr>
          <w:trHeight w:val="33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Жилищное хозяйство</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1,0</w:t>
            </w:r>
          </w:p>
        </w:tc>
      </w:tr>
      <w:tr w:rsidR="00052D53" w:rsidRPr="00052D53" w:rsidTr="002D1345">
        <w:trPr>
          <w:trHeight w:val="33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Благоустройство</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86,5</w:t>
            </w:r>
          </w:p>
        </w:tc>
      </w:tr>
      <w:tr w:rsidR="00052D53" w:rsidRPr="00052D53" w:rsidTr="002D1345">
        <w:trPr>
          <w:trHeight w:val="33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6.</w:t>
            </w: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b/>
                <w:bCs/>
                <w:sz w:val="28"/>
                <w:szCs w:val="28"/>
              </w:rPr>
            </w:pPr>
            <w:r w:rsidRPr="00052D53">
              <w:rPr>
                <w:rFonts w:ascii="Times New Roman" w:hAnsi="Times New Roman" w:cs="Times New Roman"/>
                <w:b/>
                <w:bCs/>
                <w:sz w:val="28"/>
                <w:szCs w:val="28"/>
              </w:rPr>
              <w:t>Образование</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07</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0,5</w:t>
            </w:r>
          </w:p>
        </w:tc>
      </w:tr>
      <w:tr w:rsidR="00052D53" w:rsidRPr="00052D53" w:rsidTr="002D1345">
        <w:trPr>
          <w:trHeight w:val="345"/>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Молодежная политика и оздоровление детей</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7.</w:t>
            </w: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b/>
                <w:bCs/>
                <w:sz w:val="28"/>
                <w:szCs w:val="28"/>
              </w:rPr>
            </w:pPr>
            <w:r w:rsidRPr="00052D53">
              <w:rPr>
                <w:rFonts w:ascii="Times New Roman" w:hAnsi="Times New Roman" w:cs="Times New Roman"/>
                <w:b/>
                <w:bCs/>
                <w:sz w:val="28"/>
                <w:szCs w:val="28"/>
              </w:rPr>
              <w:t>Культура и кинематография</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08</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1150,5</w:t>
            </w:r>
          </w:p>
        </w:tc>
      </w:tr>
      <w:tr w:rsidR="00052D53" w:rsidRPr="00052D53" w:rsidTr="002D1345">
        <w:trPr>
          <w:trHeight w:val="8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Культура</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1150,5</w:t>
            </w:r>
          </w:p>
        </w:tc>
      </w:tr>
      <w:tr w:rsidR="00052D53" w:rsidRPr="00052D53" w:rsidTr="002D1345">
        <w:trPr>
          <w:trHeight w:val="330"/>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8.</w:t>
            </w: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b/>
                <w:bCs/>
                <w:sz w:val="28"/>
                <w:szCs w:val="28"/>
              </w:rPr>
            </w:pPr>
            <w:r w:rsidRPr="00052D53">
              <w:rPr>
                <w:rFonts w:ascii="Times New Roman" w:hAnsi="Times New Roman" w:cs="Times New Roman"/>
                <w:b/>
                <w:bCs/>
                <w:sz w:val="28"/>
                <w:szCs w:val="28"/>
              </w:rPr>
              <w:t>Социальная политика</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10</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00</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50,0</w:t>
            </w:r>
          </w:p>
        </w:tc>
      </w:tr>
      <w:tr w:rsidR="00052D53" w:rsidRPr="00052D53" w:rsidTr="002D1345">
        <w:trPr>
          <w:trHeight w:val="345"/>
        </w:trPr>
        <w:tc>
          <w:tcPr>
            <w:tcW w:w="600" w:type="dxa"/>
            <w:tcBorders>
              <w:top w:val="nil"/>
              <w:left w:val="nil"/>
              <w:bottom w:val="nil"/>
              <w:right w:val="nil"/>
            </w:tcBorders>
            <w:shd w:val="clear" w:color="auto" w:fill="auto"/>
            <w:noWrap/>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5794" w:type="dxa"/>
            <w:tcBorders>
              <w:top w:val="nil"/>
              <w:left w:val="nil"/>
              <w:bottom w:val="nil"/>
              <w:right w:val="nil"/>
            </w:tcBorders>
            <w:shd w:val="clear" w:color="auto" w:fill="auto"/>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Пенсионное обеспечение</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10</w:t>
            </w:r>
          </w:p>
        </w:tc>
        <w:tc>
          <w:tcPr>
            <w:tcW w:w="709"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842" w:type="dxa"/>
            <w:tcBorders>
              <w:top w:val="nil"/>
              <w:left w:val="nil"/>
              <w:bottom w:val="nil"/>
              <w:right w:val="nil"/>
            </w:tcBorders>
            <w:shd w:val="clear" w:color="auto" w:fill="auto"/>
            <w:noWrap/>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50,0</w:t>
            </w:r>
          </w:p>
        </w:tc>
      </w:tr>
    </w:tbl>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Глава Упорненского сельского поселения</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Павловского района                                                                              Б.В. </w:t>
      </w:r>
      <w:proofErr w:type="spellStart"/>
      <w:r w:rsidRPr="00052D53">
        <w:rPr>
          <w:rFonts w:ascii="Times New Roman" w:hAnsi="Times New Roman" w:cs="Times New Roman"/>
          <w:sz w:val="28"/>
          <w:szCs w:val="28"/>
        </w:rPr>
        <w:t>Тыщенко</w:t>
      </w:r>
      <w:proofErr w:type="spellEnd"/>
    </w:p>
    <w:p w:rsidR="00F400DB" w:rsidRPr="00052D53" w:rsidRDefault="00F400DB"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Приложение № 7</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к  решению Совета Упорненского</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сельского поселения Павловского</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района «О бюджете Упорненского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сельского поселения Павловского</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района на 2015 год»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от 16.12.2014 г. №7/11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w:t>
      </w:r>
    </w:p>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b/>
          <w:sz w:val="28"/>
          <w:szCs w:val="28"/>
        </w:rPr>
        <w:t xml:space="preserve">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rsidRPr="00052D53">
        <w:rPr>
          <w:rFonts w:ascii="Times New Roman" w:hAnsi="Times New Roman" w:cs="Times New Roman"/>
          <w:b/>
          <w:sz w:val="28"/>
          <w:szCs w:val="28"/>
        </w:rPr>
        <w:t>непрограммным</w:t>
      </w:r>
      <w:proofErr w:type="spellEnd"/>
      <w:r w:rsidRPr="00052D53">
        <w:rPr>
          <w:rFonts w:ascii="Times New Roman" w:hAnsi="Times New Roman" w:cs="Times New Roman"/>
          <w:b/>
          <w:sz w:val="28"/>
          <w:szCs w:val="28"/>
        </w:rPr>
        <w:t xml:space="preserve"> направлениям деятельности) группам </w:t>
      </w:r>
      <w:proofErr w:type="gramStart"/>
      <w:r w:rsidRPr="00052D53">
        <w:rPr>
          <w:rFonts w:ascii="Times New Roman" w:hAnsi="Times New Roman" w:cs="Times New Roman"/>
          <w:b/>
          <w:sz w:val="28"/>
          <w:szCs w:val="28"/>
        </w:rPr>
        <w:t>видов расходов классификации расходов бюджетов</w:t>
      </w:r>
      <w:proofErr w:type="gramEnd"/>
      <w:r w:rsidRPr="00052D53">
        <w:rPr>
          <w:rFonts w:ascii="Times New Roman" w:hAnsi="Times New Roman" w:cs="Times New Roman"/>
          <w:b/>
          <w:sz w:val="28"/>
          <w:szCs w:val="28"/>
        </w:rPr>
        <w:t xml:space="preserve"> в ведомственной структуре </w:t>
      </w:r>
      <w:r w:rsidRPr="00052D53">
        <w:rPr>
          <w:rFonts w:ascii="Times New Roman" w:hAnsi="Times New Roman" w:cs="Times New Roman"/>
          <w:b/>
          <w:sz w:val="28"/>
          <w:szCs w:val="28"/>
        </w:rPr>
        <w:lastRenderedPageBreak/>
        <w:t>расходов бюджета Упорненского сельского поселения Павловского района  на 2015 год</w:t>
      </w:r>
    </w:p>
    <w:p w:rsidR="00052D53" w:rsidRPr="00052D53" w:rsidRDefault="00052D53" w:rsidP="00052D53">
      <w:pPr>
        <w:spacing w:after="0" w:line="240" w:lineRule="auto"/>
        <w:contextualSpacing/>
        <w:jc w:val="both"/>
        <w:rPr>
          <w:rFonts w:ascii="Times New Roman" w:hAnsi="Times New Roman" w:cs="Times New Roman"/>
          <w:sz w:val="28"/>
          <w:szCs w:val="28"/>
        </w:rPr>
      </w:pPr>
    </w:p>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 xml:space="preserve">                                                                                                                      Тыс. руб.     </w:t>
      </w:r>
    </w:p>
    <w:tbl>
      <w:tblPr>
        <w:tblW w:w="10596" w:type="dxa"/>
        <w:tblInd w:w="-972" w:type="dxa"/>
        <w:tblLayout w:type="fixed"/>
        <w:tblLook w:val="0000"/>
      </w:tblPr>
      <w:tblGrid>
        <w:gridCol w:w="360"/>
        <w:gridCol w:w="4680"/>
        <w:gridCol w:w="720"/>
        <w:gridCol w:w="720"/>
        <w:gridCol w:w="720"/>
        <w:gridCol w:w="1440"/>
        <w:gridCol w:w="720"/>
        <w:gridCol w:w="1236"/>
      </w:tblGrid>
      <w:tr w:rsidR="00052D53" w:rsidRPr="00052D53" w:rsidTr="002D1345">
        <w:trPr>
          <w:trHeight w:val="509"/>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w:t>
            </w:r>
          </w:p>
        </w:tc>
        <w:tc>
          <w:tcPr>
            <w:tcW w:w="4680" w:type="dxa"/>
            <w:vMerge w:val="restart"/>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Наименование</w:t>
            </w:r>
          </w:p>
        </w:tc>
        <w:tc>
          <w:tcPr>
            <w:tcW w:w="720" w:type="dxa"/>
            <w:vMerge w:val="restart"/>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Вед</w:t>
            </w:r>
          </w:p>
        </w:tc>
        <w:tc>
          <w:tcPr>
            <w:tcW w:w="720" w:type="dxa"/>
            <w:vMerge w:val="restart"/>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jc w:val="center"/>
              <w:rPr>
                <w:rFonts w:ascii="Times New Roman" w:hAnsi="Times New Roman" w:cs="Times New Roman"/>
                <w:b/>
                <w:bCs/>
                <w:sz w:val="28"/>
                <w:szCs w:val="28"/>
              </w:rPr>
            </w:pPr>
            <w:proofErr w:type="spellStart"/>
            <w:r w:rsidRPr="00052D53">
              <w:rPr>
                <w:rFonts w:ascii="Times New Roman" w:hAnsi="Times New Roman" w:cs="Times New Roman"/>
                <w:b/>
                <w:bCs/>
                <w:sz w:val="28"/>
                <w:szCs w:val="28"/>
              </w:rPr>
              <w:t>Рз</w:t>
            </w:r>
            <w:proofErr w:type="spellEnd"/>
          </w:p>
        </w:tc>
        <w:tc>
          <w:tcPr>
            <w:tcW w:w="720" w:type="dxa"/>
            <w:vMerge w:val="restart"/>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jc w:val="center"/>
              <w:rPr>
                <w:rFonts w:ascii="Times New Roman" w:hAnsi="Times New Roman" w:cs="Times New Roman"/>
                <w:b/>
                <w:bCs/>
                <w:sz w:val="28"/>
                <w:szCs w:val="28"/>
              </w:rPr>
            </w:pPr>
            <w:proofErr w:type="spellStart"/>
            <w:proofErr w:type="gramStart"/>
            <w:r w:rsidRPr="00052D53">
              <w:rPr>
                <w:rFonts w:ascii="Times New Roman" w:hAnsi="Times New Roman" w:cs="Times New Roman"/>
                <w:b/>
                <w:bCs/>
                <w:sz w:val="28"/>
                <w:szCs w:val="28"/>
              </w:rPr>
              <w:t>Пр</w:t>
            </w:r>
            <w:proofErr w:type="spellEnd"/>
            <w:proofErr w:type="gramEnd"/>
          </w:p>
        </w:tc>
        <w:tc>
          <w:tcPr>
            <w:tcW w:w="1440" w:type="dxa"/>
            <w:vMerge w:val="restart"/>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jc w:val="center"/>
              <w:rPr>
                <w:rFonts w:ascii="Times New Roman" w:hAnsi="Times New Roman" w:cs="Times New Roman"/>
                <w:b/>
                <w:bCs/>
                <w:sz w:val="28"/>
                <w:szCs w:val="28"/>
              </w:rPr>
            </w:pPr>
            <w:proofErr w:type="spellStart"/>
            <w:r w:rsidRPr="00052D53">
              <w:rPr>
                <w:rFonts w:ascii="Times New Roman" w:hAnsi="Times New Roman" w:cs="Times New Roman"/>
                <w:b/>
                <w:bCs/>
                <w:sz w:val="28"/>
                <w:szCs w:val="28"/>
              </w:rPr>
              <w:t>Цср</w:t>
            </w:r>
            <w:proofErr w:type="spellEnd"/>
          </w:p>
        </w:tc>
        <w:tc>
          <w:tcPr>
            <w:tcW w:w="720" w:type="dxa"/>
            <w:vMerge w:val="restart"/>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jc w:val="center"/>
              <w:rPr>
                <w:rFonts w:ascii="Times New Roman" w:hAnsi="Times New Roman" w:cs="Times New Roman"/>
                <w:b/>
                <w:bCs/>
                <w:sz w:val="28"/>
                <w:szCs w:val="28"/>
              </w:rPr>
            </w:pPr>
            <w:proofErr w:type="spellStart"/>
            <w:r w:rsidRPr="00052D53">
              <w:rPr>
                <w:rFonts w:ascii="Times New Roman" w:hAnsi="Times New Roman" w:cs="Times New Roman"/>
                <w:b/>
                <w:bCs/>
                <w:sz w:val="28"/>
                <w:szCs w:val="28"/>
              </w:rPr>
              <w:t>Вр</w:t>
            </w:r>
            <w:proofErr w:type="spellEnd"/>
          </w:p>
        </w:tc>
        <w:tc>
          <w:tcPr>
            <w:tcW w:w="1236" w:type="dxa"/>
            <w:vMerge w:val="restart"/>
            <w:tcBorders>
              <w:left w:val="nil"/>
              <w:bottom w:val="single" w:sz="4" w:space="0" w:color="auto"/>
              <w:right w:val="single" w:sz="4" w:space="0" w:color="auto"/>
            </w:tcBorders>
            <w:vAlign w:val="center"/>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Сумма на год</w:t>
            </w:r>
          </w:p>
        </w:tc>
      </w:tr>
      <w:tr w:rsidR="00052D53" w:rsidRPr="00052D53" w:rsidTr="002D1345">
        <w:trPr>
          <w:trHeight w:val="509"/>
        </w:trPr>
        <w:tc>
          <w:tcPr>
            <w:tcW w:w="360" w:type="dxa"/>
            <w:vMerge/>
            <w:tcBorders>
              <w:top w:val="single" w:sz="4" w:space="0" w:color="auto"/>
              <w:left w:val="single" w:sz="4" w:space="0" w:color="auto"/>
              <w:bottom w:val="single" w:sz="4" w:space="0" w:color="auto"/>
              <w:right w:val="single" w:sz="4" w:space="0" w:color="auto"/>
            </w:tcBorders>
            <w:vAlign w:val="center"/>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vMerge/>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720" w:type="dxa"/>
            <w:vMerge/>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720" w:type="dxa"/>
            <w:vMerge/>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720" w:type="dxa"/>
            <w:vMerge/>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1440" w:type="dxa"/>
            <w:vMerge/>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720" w:type="dxa"/>
            <w:vMerge/>
            <w:tcBorders>
              <w:top w:val="single" w:sz="4" w:space="0" w:color="auto"/>
              <w:left w:val="nil"/>
              <w:bottom w:val="single" w:sz="4" w:space="0" w:color="auto"/>
              <w:right w:val="single" w:sz="4" w:space="0" w:color="auto"/>
            </w:tcBorders>
            <w:vAlign w:val="center"/>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1236" w:type="dxa"/>
            <w:vMerge/>
            <w:tcBorders>
              <w:left w:val="nil"/>
              <w:right w:val="single" w:sz="4" w:space="0" w:color="auto"/>
            </w:tcBorders>
            <w:vAlign w:val="center"/>
          </w:tcPr>
          <w:p w:rsidR="00052D53" w:rsidRPr="00052D53" w:rsidRDefault="00052D53" w:rsidP="00052D53">
            <w:pPr>
              <w:spacing w:after="0" w:line="240" w:lineRule="auto"/>
              <w:contextualSpacing/>
              <w:rPr>
                <w:rFonts w:ascii="Times New Roman" w:hAnsi="Times New Roman" w:cs="Times New Roman"/>
                <w:b/>
                <w:bCs/>
                <w:sz w:val="28"/>
                <w:szCs w:val="28"/>
              </w:rPr>
            </w:pPr>
          </w:p>
        </w:tc>
      </w:tr>
      <w:tr w:rsidR="00052D53" w:rsidRPr="00052D53" w:rsidTr="002D1345">
        <w:trPr>
          <w:trHeight w:val="545"/>
        </w:trPr>
        <w:tc>
          <w:tcPr>
            <w:tcW w:w="360" w:type="dxa"/>
            <w:tcBorders>
              <w:bottom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 xml:space="preserve">     </w:t>
            </w:r>
          </w:p>
        </w:tc>
        <w:tc>
          <w:tcPr>
            <w:tcW w:w="4680" w:type="dxa"/>
            <w:tcBorders>
              <w:bottom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 xml:space="preserve">Администрация Упорненского сельского поселения </w:t>
            </w:r>
          </w:p>
        </w:tc>
        <w:tc>
          <w:tcPr>
            <w:tcW w:w="720" w:type="dxa"/>
            <w:tcBorders>
              <w:bottom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992</w:t>
            </w:r>
          </w:p>
        </w:tc>
        <w:tc>
          <w:tcPr>
            <w:tcW w:w="720" w:type="dxa"/>
            <w:tcBorders>
              <w:bottom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720" w:type="dxa"/>
            <w:tcBorders>
              <w:bottom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1440" w:type="dxa"/>
            <w:tcBorders>
              <w:bottom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720" w:type="dxa"/>
            <w:tcBorders>
              <w:bottom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1236" w:type="dxa"/>
            <w:tcBorders>
              <w:bottom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4122,2</w:t>
            </w:r>
          </w:p>
        </w:tc>
      </w:tr>
      <w:tr w:rsidR="00052D53" w:rsidRPr="00052D53" w:rsidTr="002D1345">
        <w:trPr>
          <w:trHeight w:val="405"/>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1</w:t>
            </w: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2019,2</w:t>
            </w:r>
          </w:p>
        </w:tc>
      </w:tr>
      <w:tr w:rsidR="00052D53" w:rsidRPr="00052D53" w:rsidTr="002D1345">
        <w:trPr>
          <w:trHeight w:val="907"/>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Функционирование высшего должностного лица субъекта РФ и органа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465,7</w:t>
            </w:r>
          </w:p>
        </w:tc>
      </w:tr>
      <w:tr w:rsidR="00052D53" w:rsidRPr="00052D53" w:rsidTr="002D1345">
        <w:trPr>
          <w:trHeight w:val="750"/>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Обеспечение деятельности высшего органа исполнительной власти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50 0 0000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465,7</w:t>
            </w:r>
          </w:p>
        </w:tc>
      </w:tr>
      <w:tr w:rsidR="00052D53" w:rsidRPr="00052D53" w:rsidTr="002D1345">
        <w:trPr>
          <w:trHeight w:val="597"/>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Высшее должностное лицо субъекта РФ (глава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50 1 0000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465,7</w:t>
            </w:r>
          </w:p>
        </w:tc>
      </w:tr>
      <w:tr w:rsidR="00052D53" w:rsidRPr="00052D53" w:rsidTr="002D1345">
        <w:trPr>
          <w:trHeight w:val="53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Расходы на обеспечение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50 1 0019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465,7</w:t>
            </w:r>
          </w:p>
        </w:tc>
      </w:tr>
      <w:tr w:rsidR="00052D53" w:rsidRPr="00052D53" w:rsidTr="002D1345">
        <w:trPr>
          <w:trHeight w:val="54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Расходы на выплату персоналу муниципальных органов</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50 1 0019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120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465,7</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Функционирование Правительства РФ, высших органов исполнительной власти  субъектов РФ, местных администраций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1520,9</w:t>
            </w:r>
          </w:p>
        </w:tc>
      </w:tr>
      <w:tr w:rsidR="00052D53" w:rsidRPr="00052D53" w:rsidTr="002D1345">
        <w:trPr>
          <w:trHeight w:val="357"/>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Обеспечение деятельности администрации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1520,9</w:t>
            </w:r>
          </w:p>
        </w:tc>
      </w:tr>
      <w:tr w:rsidR="00052D53" w:rsidRPr="00052D53" w:rsidTr="002D1345">
        <w:trPr>
          <w:trHeight w:val="357"/>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Обеспечение функционирования администрации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51 1 0000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1520,9</w:t>
            </w:r>
          </w:p>
        </w:tc>
      </w:tr>
      <w:tr w:rsidR="00052D53" w:rsidRPr="00052D53" w:rsidTr="002D1345">
        <w:trPr>
          <w:trHeight w:val="359"/>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Расходы на обеспечение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51 1 0019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1517,1</w:t>
            </w:r>
          </w:p>
        </w:tc>
      </w:tr>
      <w:tr w:rsidR="00052D53" w:rsidRPr="00052D53" w:rsidTr="002D1345">
        <w:trPr>
          <w:trHeight w:val="531"/>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Расходы на выплату персоналу муниципальных органов</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51 1 0019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120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1236,5</w:t>
            </w:r>
          </w:p>
        </w:tc>
      </w:tr>
      <w:tr w:rsidR="00052D53" w:rsidRPr="00052D53" w:rsidTr="002D1345">
        <w:trPr>
          <w:trHeight w:val="65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51 1 0019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271,6</w:t>
            </w:r>
          </w:p>
        </w:tc>
      </w:tr>
      <w:tr w:rsidR="00052D53" w:rsidRPr="00052D53" w:rsidTr="002D1345">
        <w:trPr>
          <w:trHeight w:val="352"/>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Уплата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51 1 0019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850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9,0</w:t>
            </w:r>
          </w:p>
        </w:tc>
      </w:tr>
      <w:tr w:rsidR="00052D53" w:rsidRPr="00052D53" w:rsidTr="002D1345">
        <w:trPr>
          <w:trHeight w:val="361"/>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Административные комиссии</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51 2 0000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3,8</w:t>
            </w:r>
          </w:p>
        </w:tc>
      </w:tr>
      <w:tr w:rsidR="00052D53" w:rsidRPr="00052D53" w:rsidTr="002D1345">
        <w:trPr>
          <w:trHeight w:val="361"/>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51 2 6019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3,8</w:t>
            </w:r>
          </w:p>
        </w:tc>
      </w:tr>
      <w:tr w:rsidR="00052D53" w:rsidRPr="00052D53" w:rsidTr="002D1345">
        <w:trPr>
          <w:trHeight w:val="391"/>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51 2 6019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3,8</w:t>
            </w:r>
          </w:p>
        </w:tc>
      </w:tr>
      <w:tr w:rsidR="00052D53" w:rsidRPr="00052D53" w:rsidTr="002D1345">
        <w:trPr>
          <w:trHeight w:val="712"/>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Обеспечение деятельности финансовых, налоговых и таможенных органов финансового (финансово-бюджетного) надзора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06</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16,9</w:t>
            </w:r>
          </w:p>
        </w:tc>
      </w:tr>
      <w:tr w:rsidR="00052D53" w:rsidRPr="00052D53" w:rsidTr="002D1345">
        <w:trPr>
          <w:trHeight w:val="23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Контрольно-счетная палата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06</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68 2 0000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16,9</w:t>
            </w:r>
          </w:p>
        </w:tc>
      </w:tr>
      <w:tr w:rsidR="00052D53" w:rsidRPr="00052D53" w:rsidTr="002D1345">
        <w:trPr>
          <w:trHeight w:val="40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Расходы на обеспечение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06</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68 2 0019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16,9</w:t>
            </w:r>
          </w:p>
        </w:tc>
      </w:tr>
      <w:tr w:rsidR="00052D53" w:rsidRPr="00052D53" w:rsidTr="002D1345">
        <w:trPr>
          <w:trHeight w:val="411"/>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06</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68 2 0019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16,9</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Резервные фонды</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w:t>
            </w:r>
          </w:p>
        </w:tc>
      </w:tr>
      <w:tr w:rsidR="00052D53" w:rsidRPr="00052D53" w:rsidTr="002D1345">
        <w:trPr>
          <w:trHeight w:val="36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Обеспечение деятельности администрации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w:t>
            </w:r>
          </w:p>
        </w:tc>
      </w:tr>
      <w:tr w:rsidR="00052D53" w:rsidRPr="00052D53" w:rsidTr="002D1345">
        <w:trPr>
          <w:trHeight w:val="62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Финансовое обеспечение непредвиденных расходов</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tabs>
                <w:tab w:val="left" w:pos="0"/>
              </w:tabs>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51 3 0000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w:t>
            </w:r>
          </w:p>
        </w:tc>
      </w:tr>
      <w:tr w:rsidR="00052D53" w:rsidRPr="00052D53" w:rsidTr="002D1345">
        <w:trPr>
          <w:trHeight w:val="319"/>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Резервный фонд администрации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51 3 2059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870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w:t>
            </w:r>
          </w:p>
        </w:tc>
      </w:tr>
      <w:tr w:rsidR="00052D53" w:rsidRPr="00052D53" w:rsidTr="002D1345">
        <w:trPr>
          <w:trHeight w:val="28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10,7</w:t>
            </w:r>
          </w:p>
        </w:tc>
      </w:tr>
      <w:tr w:rsidR="00052D53" w:rsidRPr="00052D53" w:rsidTr="002D1345">
        <w:trPr>
          <w:trHeight w:val="712"/>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Обеспечение деятельности администрации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9,3</w:t>
            </w:r>
          </w:p>
        </w:tc>
      </w:tr>
      <w:tr w:rsidR="00052D53" w:rsidRPr="00052D53" w:rsidTr="002D1345">
        <w:trPr>
          <w:trHeight w:val="35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Обеспечение функционирования администрации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51 1 0019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9,3</w:t>
            </w:r>
          </w:p>
        </w:tc>
      </w:tr>
      <w:tr w:rsidR="00052D53" w:rsidRPr="00052D53" w:rsidTr="002D1345">
        <w:trPr>
          <w:trHeight w:val="41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51 1 0019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9,3</w:t>
            </w:r>
          </w:p>
        </w:tc>
      </w:tr>
      <w:tr w:rsidR="00052D53" w:rsidRPr="00052D53" w:rsidTr="002D1345">
        <w:trPr>
          <w:trHeight w:val="420"/>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Управление имуществом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52 0 0000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0,7</w:t>
            </w:r>
          </w:p>
        </w:tc>
      </w:tr>
      <w:tr w:rsidR="00052D53" w:rsidRPr="00052D53" w:rsidTr="002D1345">
        <w:trPr>
          <w:trHeight w:val="420"/>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Мероприятия в рамках управления имуществом Упорненского сельского поселения Павловского </w:t>
            </w:r>
            <w:r w:rsidRPr="00052D53">
              <w:rPr>
                <w:rFonts w:ascii="Times New Roman" w:hAnsi="Times New Roman" w:cs="Times New Roman"/>
                <w:sz w:val="28"/>
                <w:szCs w:val="28"/>
              </w:rPr>
              <w:lastRenderedPageBreak/>
              <w:t>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lastRenderedPageBreak/>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52 1 0000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0,7</w:t>
            </w:r>
          </w:p>
        </w:tc>
      </w:tr>
      <w:tr w:rsidR="00052D53" w:rsidRPr="00052D53" w:rsidTr="002D1345">
        <w:trPr>
          <w:trHeight w:val="420"/>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Оценка недвижимости, признание прав и регулирование отношений по государственной и муниципальной собственности</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52 1 1002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0,7</w:t>
            </w:r>
          </w:p>
        </w:tc>
      </w:tr>
      <w:tr w:rsidR="00052D53" w:rsidRPr="00052D53" w:rsidTr="002D1345">
        <w:trPr>
          <w:trHeight w:val="420"/>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52 1 1002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0,7</w:t>
            </w:r>
          </w:p>
        </w:tc>
      </w:tr>
      <w:tr w:rsidR="00052D53" w:rsidRPr="00052D53" w:rsidTr="002D1345">
        <w:trPr>
          <w:trHeight w:val="38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Прочие обязательства государства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53 1 1003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0,7</w:t>
            </w:r>
          </w:p>
        </w:tc>
      </w:tr>
      <w:tr w:rsidR="00052D53" w:rsidRPr="00052D53" w:rsidTr="002D1345">
        <w:trPr>
          <w:trHeight w:val="32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53 1 1003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0,7</w:t>
            </w:r>
          </w:p>
        </w:tc>
      </w:tr>
      <w:tr w:rsidR="00052D53" w:rsidRPr="00052D53" w:rsidTr="002D1345">
        <w:trPr>
          <w:trHeight w:val="356"/>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b/>
                <w:sz w:val="28"/>
                <w:szCs w:val="28"/>
              </w:rPr>
              <w:t>2</w:t>
            </w: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b/>
                <w:sz w:val="28"/>
                <w:szCs w:val="28"/>
              </w:rPr>
              <w:t>Национальная оборона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02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b/>
                <w:sz w:val="28"/>
                <w:szCs w:val="28"/>
              </w:rPr>
            </w:pPr>
            <w:r w:rsidRPr="00052D53">
              <w:rPr>
                <w:rFonts w:ascii="Times New Roman" w:hAnsi="Times New Roman" w:cs="Times New Roman"/>
                <w:b/>
                <w:sz w:val="28"/>
                <w:szCs w:val="28"/>
              </w:rPr>
              <w:t>72,7</w:t>
            </w:r>
          </w:p>
        </w:tc>
      </w:tr>
      <w:tr w:rsidR="00052D53" w:rsidRPr="00052D53" w:rsidTr="002D1345">
        <w:trPr>
          <w:trHeight w:val="531"/>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72,7</w:t>
            </w:r>
          </w:p>
        </w:tc>
      </w:tr>
      <w:tr w:rsidR="00052D53" w:rsidRPr="00052D53" w:rsidTr="002D1345">
        <w:trPr>
          <w:trHeight w:val="464"/>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Руководство и управление в сфере установленных функций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59 0 0000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72,7</w:t>
            </w:r>
          </w:p>
        </w:tc>
      </w:tr>
      <w:tr w:rsidR="00052D53" w:rsidRPr="00052D53" w:rsidTr="002D1345">
        <w:trPr>
          <w:trHeight w:val="80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Осуществление первичного воинского учета на территориях, где отсутствуют военные комиссариаты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59 1 5118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65,0</w:t>
            </w:r>
          </w:p>
        </w:tc>
      </w:tr>
      <w:tr w:rsidR="00052D53" w:rsidRPr="00052D53" w:rsidTr="002D1345">
        <w:trPr>
          <w:trHeight w:val="539"/>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Расходы на выплату персоналу муниципальных органов</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59 1 5118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120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65,0</w:t>
            </w:r>
          </w:p>
        </w:tc>
      </w:tr>
      <w:tr w:rsidR="00052D53" w:rsidRPr="00052D53" w:rsidTr="002D1345">
        <w:trPr>
          <w:trHeight w:val="539"/>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59 1 5118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7,7</w:t>
            </w:r>
          </w:p>
        </w:tc>
      </w:tr>
      <w:tr w:rsidR="00052D53" w:rsidRPr="00052D53" w:rsidTr="002D1345">
        <w:trPr>
          <w:trHeight w:val="718"/>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sz w:val="28"/>
                <w:szCs w:val="28"/>
              </w:rPr>
              <w:t xml:space="preserve">     </w:t>
            </w:r>
            <w:r w:rsidRPr="00052D53">
              <w:rPr>
                <w:rFonts w:ascii="Times New Roman" w:hAnsi="Times New Roman" w:cs="Times New Roman"/>
                <w:b/>
                <w:sz w:val="28"/>
                <w:szCs w:val="28"/>
              </w:rPr>
              <w:t>3</w:t>
            </w: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200,0</w:t>
            </w:r>
          </w:p>
        </w:tc>
      </w:tr>
      <w:tr w:rsidR="00052D53" w:rsidRPr="00052D53" w:rsidTr="002D1345">
        <w:trPr>
          <w:trHeight w:val="112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198,7</w:t>
            </w:r>
          </w:p>
        </w:tc>
      </w:tr>
      <w:tr w:rsidR="00052D53" w:rsidRPr="00052D53" w:rsidTr="002D1345">
        <w:trPr>
          <w:trHeight w:val="44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Обеспечение безопасности населения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198,7</w:t>
            </w:r>
          </w:p>
        </w:tc>
      </w:tr>
      <w:tr w:rsidR="00052D53" w:rsidRPr="00052D53" w:rsidTr="002D1345">
        <w:trPr>
          <w:trHeight w:val="1341"/>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62 1 0000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1341"/>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Предупреждение и ликвидация последствий чрезвычайных ситуаций и стихийных бедствий природного и техногенного характера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62 1 1010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316"/>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62 1 1010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316"/>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Поисковые и аварийно-спасательные </w:t>
            </w:r>
            <w:r w:rsidRPr="00052D53">
              <w:rPr>
                <w:rFonts w:ascii="Times New Roman" w:hAnsi="Times New Roman" w:cs="Times New Roman"/>
                <w:sz w:val="28"/>
                <w:szCs w:val="28"/>
              </w:rPr>
              <w:lastRenderedPageBreak/>
              <w:t>учреждения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lastRenderedPageBreak/>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62 2 0000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196,9</w:t>
            </w:r>
          </w:p>
        </w:tc>
      </w:tr>
      <w:tr w:rsidR="00052D53" w:rsidRPr="00052D53" w:rsidTr="002D1345">
        <w:trPr>
          <w:trHeight w:val="316"/>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Расходы на обеспечение деятельности (оказания услуг) муниципальных учреждений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62 2 0059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196,9</w:t>
            </w:r>
          </w:p>
        </w:tc>
      </w:tr>
      <w:tr w:rsidR="00052D53" w:rsidRPr="00052D53" w:rsidTr="002D1345">
        <w:trPr>
          <w:trHeight w:val="316"/>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межбюджетные трансферты</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62 2 0059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196,9</w:t>
            </w:r>
          </w:p>
        </w:tc>
      </w:tr>
      <w:tr w:rsidR="00052D53" w:rsidRPr="00052D53" w:rsidTr="002D1345">
        <w:trPr>
          <w:trHeight w:val="316"/>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Мероприятия по гражданской обороне</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 xml:space="preserve">992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62 3 0000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1,3</w:t>
            </w:r>
          </w:p>
        </w:tc>
      </w:tr>
      <w:tr w:rsidR="00052D53" w:rsidRPr="00052D53" w:rsidTr="002D1345">
        <w:trPr>
          <w:trHeight w:val="91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62 3 1011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1,3</w:t>
            </w:r>
          </w:p>
        </w:tc>
      </w:tr>
      <w:tr w:rsidR="00052D53" w:rsidRPr="00052D53" w:rsidTr="002D1345">
        <w:trPr>
          <w:trHeight w:val="57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62 3 1011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1,3</w:t>
            </w:r>
          </w:p>
        </w:tc>
      </w:tr>
      <w:tr w:rsidR="00052D53" w:rsidRPr="00052D53" w:rsidTr="002D1345">
        <w:trPr>
          <w:trHeight w:val="57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1,3</w:t>
            </w:r>
          </w:p>
        </w:tc>
      </w:tr>
      <w:tr w:rsidR="00052D53" w:rsidRPr="00052D53" w:rsidTr="002D1345">
        <w:trPr>
          <w:trHeight w:val="91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Реализация других функций, связанных с обеспечением национальной безопасности 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62 4 0000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1,3</w:t>
            </w:r>
          </w:p>
        </w:tc>
      </w:tr>
      <w:tr w:rsidR="00052D53" w:rsidRPr="00052D53" w:rsidTr="002D1345">
        <w:trPr>
          <w:trHeight w:val="91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Реализация других функций, связанных с обеспечением национальной безопасности 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62 4 1013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1,3</w:t>
            </w:r>
          </w:p>
        </w:tc>
      </w:tr>
      <w:tr w:rsidR="00052D53" w:rsidRPr="00052D53" w:rsidTr="002D1345">
        <w:trPr>
          <w:trHeight w:val="459"/>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14</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62 4 1013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1,3</w:t>
            </w:r>
          </w:p>
        </w:tc>
      </w:tr>
      <w:tr w:rsidR="00052D53" w:rsidRPr="00052D53" w:rsidTr="002D1345">
        <w:trPr>
          <w:trHeight w:val="453"/>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b/>
                <w:sz w:val="28"/>
                <w:szCs w:val="28"/>
              </w:rPr>
              <w:t>4</w:t>
            </w: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541,8</w:t>
            </w:r>
          </w:p>
        </w:tc>
      </w:tr>
      <w:tr w:rsidR="00052D53" w:rsidRPr="00052D53" w:rsidTr="002D1345">
        <w:trPr>
          <w:trHeight w:val="453"/>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Водные ресурсы</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06</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0,3</w:t>
            </w:r>
          </w:p>
        </w:tc>
      </w:tr>
      <w:tr w:rsidR="00052D53" w:rsidRPr="00052D53" w:rsidTr="002D1345">
        <w:trPr>
          <w:trHeight w:val="351"/>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Водохозяйственные мероприятия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06</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54 0 0000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0,3</w:t>
            </w:r>
          </w:p>
        </w:tc>
      </w:tr>
      <w:tr w:rsidR="00052D53" w:rsidRPr="00052D53" w:rsidTr="002D1345">
        <w:trPr>
          <w:trHeight w:val="750"/>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Мероприятия в области использования, охраны водных объектов и гидротехнических сооружений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06</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54 1 1009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0,3</w:t>
            </w:r>
          </w:p>
        </w:tc>
      </w:tr>
      <w:tr w:rsidR="00052D53" w:rsidRPr="00052D53" w:rsidTr="002D1345">
        <w:trPr>
          <w:trHeight w:val="750"/>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06</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54 1 1009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0,3</w:t>
            </w:r>
          </w:p>
        </w:tc>
      </w:tr>
      <w:tr w:rsidR="00052D53" w:rsidRPr="00052D53" w:rsidTr="002D1345">
        <w:trPr>
          <w:trHeight w:val="44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Лесное хозяйство</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 xml:space="preserve">992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55 0 0000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0,3</w:t>
            </w:r>
          </w:p>
        </w:tc>
      </w:tr>
      <w:tr w:rsidR="00052D53" w:rsidRPr="00052D53" w:rsidTr="002D1345">
        <w:trPr>
          <w:trHeight w:val="44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Осуществление отдельных полномочий </w:t>
            </w:r>
            <w:proofErr w:type="gramStart"/>
            <w:r w:rsidRPr="00052D53">
              <w:rPr>
                <w:rFonts w:ascii="Times New Roman" w:hAnsi="Times New Roman" w:cs="Times New Roman"/>
                <w:sz w:val="28"/>
                <w:szCs w:val="28"/>
              </w:rPr>
              <w:t>о</w:t>
            </w:r>
            <w:proofErr w:type="gramEnd"/>
            <w:r w:rsidRPr="00052D53">
              <w:rPr>
                <w:rFonts w:ascii="Times New Roman" w:hAnsi="Times New Roman" w:cs="Times New Roman"/>
                <w:sz w:val="28"/>
                <w:szCs w:val="28"/>
              </w:rPr>
              <w:t xml:space="preserve"> области лесных отношений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 xml:space="preserve">55 1 1012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0,3</w:t>
            </w:r>
          </w:p>
        </w:tc>
      </w:tr>
      <w:tr w:rsidR="00052D53" w:rsidRPr="00052D53" w:rsidTr="002D1345">
        <w:trPr>
          <w:trHeight w:val="44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55 1 1012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0,3</w:t>
            </w:r>
          </w:p>
        </w:tc>
      </w:tr>
      <w:tr w:rsidR="00052D53" w:rsidRPr="00052D53" w:rsidTr="002D1345">
        <w:trPr>
          <w:trHeight w:val="44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533,6</w:t>
            </w:r>
          </w:p>
        </w:tc>
      </w:tr>
      <w:tr w:rsidR="00052D53" w:rsidRPr="00052D53" w:rsidTr="002D1345">
        <w:trPr>
          <w:trHeight w:val="44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Поддержка дорожного хозяйства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56 0 0000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533,6</w:t>
            </w:r>
          </w:p>
        </w:tc>
      </w:tr>
      <w:tr w:rsidR="00052D53" w:rsidRPr="00052D53" w:rsidTr="002D1345">
        <w:trPr>
          <w:trHeight w:val="366"/>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56 1 0000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533,6</w:t>
            </w:r>
          </w:p>
        </w:tc>
      </w:tr>
      <w:tr w:rsidR="00052D53" w:rsidRPr="00052D53" w:rsidTr="002D1345">
        <w:trPr>
          <w:trHeight w:val="366"/>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Строительство, реконструкция, капитальный ремонт и содержание автомобильных дорог местного значения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56 1 1008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533,6</w:t>
            </w:r>
          </w:p>
        </w:tc>
      </w:tr>
      <w:tr w:rsidR="00052D53" w:rsidRPr="00052D53" w:rsidTr="002D1345">
        <w:trPr>
          <w:trHeight w:val="44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09</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56 1 1008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533,6</w:t>
            </w:r>
          </w:p>
        </w:tc>
      </w:tr>
      <w:tr w:rsidR="00052D53" w:rsidRPr="00052D53" w:rsidTr="002D1345">
        <w:trPr>
          <w:trHeight w:val="44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Другие вопросы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12</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7,6</w:t>
            </w:r>
          </w:p>
        </w:tc>
      </w:tr>
      <w:tr w:rsidR="00052D53" w:rsidRPr="00052D53" w:rsidTr="002D1345">
        <w:trPr>
          <w:trHeight w:val="44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Экономическое развитие и инновационная экономика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12</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61 0 0000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7,6</w:t>
            </w:r>
          </w:p>
        </w:tc>
      </w:tr>
      <w:tr w:rsidR="00052D53" w:rsidRPr="00052D53" w:rsidTr="002D1345">
        <w:trPr>
          <w:trHeight w:val="44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Реализация муниципальных функций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12</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61 1 0000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7,6</w:t>
            </w:r>
          </w:p>
        </w:tc>
      </w:tr>
      <w:tr w:rsidR="00052D53" w:rsidRPr="00052D53" w:rsidTr="002D1345">
        <w:trPr>
          <w:trHeight w:val="448"/>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Мероприятия в области строительства, архитектуры и градостроительства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12</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61 1 1014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7,6</w:t>
            </w:r>
          </w:p>
        </w:tc>
      </w:tr>
      <w:tr w:rsidR="00052D53" w:rsidRPr="00052D53" w:rsidTr="002D1345">
        <w:trPr>
          <w:trHeight w:val="411"/>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12</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61 1 1014</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7,6</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5</w:t>
            </w: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r w:rsidRPr="00052D53">
              <w:rPr>
                <w:rFonts w:ascii="Times New Roman" w:hAnsi="Times New Roman" w:cs="Times New Roman"/>
                <w:b/>
                <w:bCs/>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bCs/>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b/>
                <w:sz w:val="28"/>
                <w:szCs w:val="28"/>
              </w:rPr>
            </w:pPr>
            <w:r w:rsidRPr="00052D53">
              <w:rPr>
                <w:rFonts w:ascii="Times New Roman" w:hAnsi="Times New Roman" w:cs="Times New Roman"/>
                <w:b/>
                <w:sz w:val="28"/>
                <w:szCs w:val="28"/>
              </w:rPr>
              <w:t>87,5</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Cs/>
                <w:sz w:val="28"/>
                <w:szCs w:val="28"/>
              </w:rPr>
            </w:pPr>
            <w:r w:rsidRPr="00052D53">
              <w:rPr>
                <w:rFonts w:ascii="Times New Roman" w:hAnsi="Times New Roman" w:cs="Times New Roman"/>
                <w:bCs/>
                <w:sz w:val="28"/>
                <w:szCs w:val="28"/>
              </w:rPr>
              <w:t>Жилищное хозяйство</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Cs/>
                <w:sz w:val="28"/>
                <w:szCs w:val="28"/>
              </w:rPr>
            </w:pPr>
            <w:r w:rsidRPr="00052D53">
              <w:rPr>
                <w:rFonts w:ascii="Times New Roman" w:hAnsi="Times New Roman" w:cs="Times New Roman"/>
                <w:bCs/>
                <w:sz w:val="28"/>
                <w:szCs w:val="28"/>
              </w:rPr>
              <w:t>Поддержка жилищного хозяйства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65 0 0000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Cs/>
                <w:sz w:val="28"/>
                <w:szCs w:val="28"/>
              </w:rPr>
            </w:pPr>
            <w:r w:rsidRPr="00052D53">
              <w:rPr>
                <w:rFonts w:ascii="Times New Roman" w:hAnsi="Times New Roman" w:cs="Times New Roman"/>
                <w:bCs/>
                <w:sz w:val="28"/>
                <w:szCs w:val="28"/>
              </w:rPr>
              <w:t>Мероприятия в области жилищного хозяйства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65 1 0000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Cs/>
                <w:sz w:val="28"/>
                <w:szCs w:val="28"/>
              </w:rPr>
            </w:pPr>
            <w:r w:rsidRPr="00052D53">
              <w:rPr>
                <w:rFonts w:ascii="Times New Roman" w:hAnsi="Times New Roman" w:cs="Times New Roman"/>
                <w:bCs/>
                <w:sz w:val="28"/>
                <w:szCs w:val="28"/>
              </w:rPr>
              <w:t>Реализация мероприятий в области жилищного хозяйства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65 1 1015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65 1 1015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Cs/>
                <w:sz w:val="28"/>
                <w:szCs w:val="28"/>
              </w:rPr>
            </w:pPr>
            <w:r w:rsidRPr="00052D53">
              <w:rPr>
                <w:rFonts w:ascii="Times New Roman" w:hAnsi="Times New Roman" w:cs="Times New Roman"/>
                <w:bCs/>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Благоустройство</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86,5</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Благоустройство территории</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80,0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Уличное освещение</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67 1 0000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 xml:space="preserve">          80,0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Строительство, реконструкция, капитальный ремонт и содержание уличного освещения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67 1 1017</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80,0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67 1 1017</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80,0</w:t>
            </w:r>
          </w:p>
        </w:tc>
      </w:tr>
      <w:tr w:rsidR="00052D53" w:rsidRPr="00052D53" w:rsidTr="002D1345">
        <w:trPr>
          <w:trHeight w:val="34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Благоустройство и озеленение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67 2 0000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1,0</w:t>
            </w:r>
          </w:p>
        </w:tc>
      </w:tr>
      <w:tr w:rsidR="00052D53" w:rsidRPr="00052D53" w:rsidTr="002D1345">
        <w:trPr>
          <w:trHeight w:val="34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Организация благоустройства и озеленения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67 2 1018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Иные закупки товаров, работ и услуг для муниципальных нужд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67 2 1018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1,0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Организация и содержание мест захоронения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67 3 0000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2,0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Содержание мест захоронения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67 3 1019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2,0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67 3 1019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2,0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Прочие мероприятия по благоустройству территории Упорненского сельского поселения Павловского района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67 4 0000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3,5</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Организация сбора и вывоза бытовых отходов и мусора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67 4 1020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3,0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67 4 1020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3,0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Организация обустройства мест массового отдыха населения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67 4 1021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05</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03</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67 4 1021</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387"/>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b/>
                <w:sz w:val="28"/>
                <w:szCs w:val="28"/>
              </w:rPr>
              <w:t>6</w:t>
            </w: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b/>
                <w:sz w:val="28"/>
                <w:szCs w:val="28"/>
              </w:rPr>
              <w:t>Образование</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07</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b/>
                <w:sz w:val="28"/>
                <w:szCs w:val="28"/>
              </w:rPr>
            </w:pPr>
            <w:r w:rsidRPr="00052D53">
              <w:rPr>
                <w:rFonts w:ascii="Times New Roman" w:hAnsi="Times New Roman" w:cs="Times New Roman"/>
                <w:b/>
                <w:sz w:val="28"/>
                <w:szCs w:val="28"/>
              </w:rPr>
              <w:t>0,5</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Молодежная политика и оздоровление детей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551"/>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Мероприятия по проведению оздоровительной компании детей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69 0 0000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Оздоровление детей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69 1 1016</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07</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691 1016</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ind w:firstLine="102"/>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349"/>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b/>
                <w:sz w:val="28"/>
                <w:szCs w:val="28"/>
              </w:rPr>
              <w:t>7</w:t>
            </w: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Культура и кинематография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r w:rsidRPr="00052D53">
              <w:rPr>
                <w:rFonts w:ascii="Times New Roman" w:hAnsi="Times New Roman" w:cs="Times New Roman"/>
                <w:b/>
                <w:bCs/>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b/>
                <w:bCs/>
                <w:sz w:val="28"/>
                <w:szCs w:val="28"/>
              </w:rPr>
            </w:pPr>
            <w:r w:rsidRPr="00052D53">
              <w:rPr>
                <w:rFonts w:ascii="Times New Roman" w:hAnsi="Times New Roman" w:cs="Times New Roman"/>
                <w:b/>
                <w:bCs/>
                <w:sz w:val="28"/>
                <w:szCs w:val="28"/>
              </w:rPr>
              <w:t>1152,5</w:t>
            </w:r>
          </w:p>
        </w:tc>
      </w:tr>
      <w:tr w:rsidR="00052D53" w:rsidRPr="00052D53" w:rsidTr="002D1345">
        <w:trPr>
          <w:trHeight w:val="367"/>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Культура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p>
        </w:tc>
      </w:tr>
      <w:tr w:rsidR="00052D53" w:rsidRPr="00052D53" w:rsidTr="002D1345">
        <w:trPr>
          <w:trHeight w:val="367"/>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Культура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60 0 0000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1150,5</w:t>
            </w:r>
          </w:p>
        </w:tc>
      </w:tr>
      <w:tr w:rsidR="00052D53" w:rsidRPr="00052D53" w:rsidTr="002D1345">
        <w:trPr>
          <w:trHeight w:val="750"/>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60 1 0000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950,0</w:t>
            </w:r>
          </w:p>
        </w:tc>
      </w:tr>
      <w:tr w:rsidR="00052D53" w:rsidRPr="00052D53" w:rsidTr="002D1345">
        <w:trPr>
          <w:trHeight w:val="750"/>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bCs/>
                <w:sz w:val="28"/>
                <w:szCs w:val="28"/>
              </w:rPr>
            </w:pP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Расходы на обеспечение деятельности (оказания услуг) муниципальных учреждений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60 1 0059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950,0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Субсидии бюджетным учреждениям на финансовое обеспечение муниципального задания на оказание муниципальных услуг </w:t>
            </w:r>
            <w:r w:rsidRPr="00052D53">
              <w:rPr>
                <w:rFonts w:ascii="Times New Roman" w:hAnsi="Times New Roman" w:cs="Times New Roman"/>
                <w:sz w:val="28"/>
                <w:szCs w:val="28"/>
              </w:rPr>
              <w:lastRenderedPageBreak/>
              <w:t>(выполнение работ)</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lastRenderedPageBreak/>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60 1 0059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611</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950,0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Библиотеки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60 3 0000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200,0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Расходы на обеспечение деятельности (оказания услуг) муниципальных учреждений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60 3 0059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200,0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60 30 0059</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611</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200,0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Сохранение, использование и популяризация объектов культурного наследия </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60 4 0000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Содержание памятников истории и культуры, находящихся в собственности поселения</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60 4 1022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закупки товаров, работ и услуг для муниципальных нужд</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08</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60 4 1022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240</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0,5</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b/>
                <w:sz w:val="28"/>
                <w:szCs w:val="28"/>
              </w:rPr>
              <w:t>8</w:t>
            </w:r>
          </w:p>
        </w:tc>
        <w:tc>
          <w:tcPr>
            <w:tcW w:w="468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b/>
                <w:sz w:val="28"/>
                <w:szCs w:val="28"/>
              </w:rPr>
              <w:t>Социальная политика</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10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b/>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b/>
                <w:sz w:val="28"/>
                <w:szCs w:val="28"/>
              </w:rPr>
            </w:pPr>
            <w:r w:rsidRPr="00052D53">
              <w:rPr>
                <w:rFonts w:ascii="Times New Roman" w:hAnsi="Times New Roman" w:cs="Times New Roman"/>
                <w:sz w:val="28"/>
                <w:szCs w:val="28"/>
              </w:rPr>
              <w:t>50,0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Социальная поддержка граждан</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64 0 0000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Развитие мер  социальной поддержки отдельных категорий граждан</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64 1 0000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Выплата дополнительного материального обеспечения, доплат к пенсиям пособий компенсаций</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641 1023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50,0</w:t>
            </w:r>
          </w:p>
        </w:tc>
      </w:tr>
      <w:tr w:rsidR="00052D53" w:rsidRPr="00052D53" w:rsidTr="002D1345">
        <w:trPr>
          <w:trHeight w:val="375"/>
        </w:trPr>
        <w:tc>
          <w:tcPr>
            <w:tcW w:w="36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p>
        </w:tc>
        <w:tc>
          <w:tcPr>
            <w:tcW w:w="4680" w:type="dxa"/>
            <w:tcBorders>
              <w:top w:val="single" w:sz="4" w:space="0" w:color="auto"/>
              <w:left w:val="single" w:sz="4" w:space="0" w:color="auto"/>
              <w:bottom w:val="single" w:sz="4" w:space="0" w:color="auto"/>
              <w:right w:val="single" w:sz="4" w:space="0" w:color="auto"/>
            </w:tcBorders>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Иные пенсии, социальные доплаты к пенсиям</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992</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10</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01</w:t>
            </w:r>
          </w:p>
        </w:tc>
        <w:tc>
          <w:tcPr>
            <w:tcW w:w="144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641 1023</w:t>
            </w:r>
          </w:p>
        </w:tc>
        <w:tc>
          <w:tcPr>
            <w:tcW w:w="720"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312</w:t>
            </w:r>
          </w:p>
        </w:tc>
        <w:tc>
          <w:tcPr>
            <w:tcW w:w="1236" w:type="dxa"/>
            <w:tcBorders>
              <w:top w:val="single" w:sz="4" w:space="0" w:color="auto"/>
              <w:left w:val="single" w:sz="4" w:space="0" w:color="auto"/>
              <w:bottom w:val="single" w:sz="4" w:space="0" w:color="auto"/>
              <w:right w:val="single" w:sz="4" w:space="0" w:color="auto"/>
            </w:tcBorders>
            <w:vAlign w:val="bottom"/>
          </w:tcPr>
          <w:p w:rsidR="00052D53" w:rsidRPr="00052D53" w:rsidRDefault="00052D53" w:rsidP="00052D53">
            <w:pPr>
              <w:spacing w:after="0" w:line="240" w:lineRule="auto"/>
              <w:contextualSpacing/>
              <w:jc w:val="right"/>
              <w:rPr>
                <w:rFonts w:ascii="Times New Roman" w:hAnsi="Times New Roman" w:cs="Times New Roman"/>
                <w:sz w:val="28"/>
                <w:szCs w:val="28"/>
              </w:rPr>
            </w:pPr>
            <w:r w:rsidRPr="00052D53">
              <w:rPr>
                <w:rFonts w:ascii="Times New Roman" w:hAnsi="Times New Roman" w:cs="Times New Roman"/>
                <w:sz w:val="28"/>
                <w:szCs w:val="28"/>
              </w:rPr>
              <w:t>50,0</w:t>
            </w:r>
          </w:p>
        </w:tc>
      </w:tr>
    </w:tbl>
    <w:p w:rsidR="00052D53" w:rsidRPr="00052D53" w:rsidRDefault="00052D53" w:rsidP="00052D53">
      <w:pPr>
        <w:pStyle w:val="aa"/>
        <w:tabs>
          <w:tab w:val="left" w:pos="5670"/>
        </w:tabs>
        <w:ind w:left="-540"/>
        <w:contextualSpacing/>
        <w:rPr>
          <w:szCs w:val="28"/>
        </w:rPr>
      </w:pPr>
      <w:r w:rsidRPr="00052D53">
        <w:rPr>
          <w:szCs w:val="28"/>
        </w:rPr>
        <w:t xml:space="preserve">  </w:t>
      </w:r>
    </w:p>
    <w:p w:rsidR="00052D53" w:rsidRPr="00052D53" w:rsidRDefault="00052D53" w:rsidP="00052D53">
      <w:pPr>
        <w:pStyle w:val="aa"/>
        <w:tabs>
          <w:tab w:val="left" w:pos="5670"/>
        </w:tabs>
        <w:ind w:left="-540"/>
        <w:contextualSpacing/>
        <w:rPr>
          <w:szCs w:val="28"/>
        </w:rPr>
      </w:pPr>
    </w:p>
    <w:p w:rsidR="00052D53" w:rsidRPr="00052D53" w:rsidRDefault="00052D53" w:rsidP="00052D53">
      <w:pPr>
        <w:pStyle w:val="aa"/>
        <w:tabs>
          <w:tab w:val="left" w:pos="5670"/>
        </w:tabs>
        <w:ind w:left="-540"/>
        <w:contextualSpacing/>
        <w:rPr>
          <w:szCs w:val="28"/>
        </w:rPr>
      </w:pPr>
      <w:r w:rsidRPr="00052D53">
        <w:rPr>
          <w:szCs w:val="28"/>
        </w:rPr>
        <w:t xml:space="preserve"> Глава Упорненского сельского поселения</w:t>
      </w:r>
    </w:p>
    <w:p w:rsidR="00052D53" w:rsidRPr="00052D53" w:rsidRDefault="00052D53" w:rsidP="00052D53">
      <w:pPr>
        <w:pStyle w:val="aa"/>
        <w:tabs>
          <w:tab w:val="left" w:pos="5670"/>
        </w:tabs>
        <w:ind w:left="-540"/>
        <w:contextualSpacing/>
        <w:rPr>
          <w:szCs w:val="28"/>
        </w:rPr>
      </w:pPr>
      <w:r w:rsidRPr="00052D53">
        <w:rPr>
          <w:szCs w:val="28"/>
        </w:rPr>
        <w:t xml:space="preserve"> Павловского района                                                                                    Б.В. </w:t>
      </w:r>
      <w:proofErr w:type="spellStart"/>
      <w:r w:rsidRPr="00052D53">
        <w:rPr>
          <w:szCs w:val="28"/>
        </w:rPr>
        <w:t>Тыщенко</w:t>
      </w:r>
      <w:proofErr w:type="spellEnd"/>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052D53" w:rsidRDefault="00052D53" w:rsidP="00052D53">
      <w:pPr>
        <w:pStyle w:val="aa"/>
        <w:tabs>
          <w:tab w:val="left" w:pos="4500"/>
        </w:tabs>
        <w:ind w:left="4680"/>
        <w:jc w:val="left"/>
      </w:pPr>
      <w:r>
        <w:t>Приложение 8</w:t>
      </w:r>
    </w:p>
    <w:p w:rsidR="00052D53" w:rsidRDefault="00052D53" w:rsidP="00052D53">
      <w:pPr>
        <w:pStyle w:val="aa"/>
        <w:tabs>
          <w:tab w:val="left" w:pos="4500"/>
          <w:tab w:val="left" w:pos="5670"/>
        </w:tabs>
        <w:ind w:left="4680"/>
        <w:jc w:val="left"/>
      </w:pPr>
      <w:r>
        <w:t xml:space="preserve">к решению Совета Упорненского </w:t>
      </w:r>
    </w:p>
    <w:p w:rsidR="00052D53" w:rsidRDefault="00052D53" w:rsidP="00052D53">
      <w:pPr>
        <w:pStyle w:val="aa"/>
        <w:tabs>
          <w:tab w:val="left" w:pos="4500"/>
          <w:tab w:val="left" w:pos="5670"/>
        </w:tabs>
        <w:ind w:left="4680"/>
        <w:jc w:val="left"/>
      </w:pPr>
      <w:r>
        <w:t>сельского поселения Павловского</w:t>
      </w:r>
    </w:p>
    <w:p w:rsidR="00052D53" w:rsidRDefault="00052D53" w:rsidP="00052D53">
      <w:pPr>
        <w:pStyle w:val="aa"/>
        <w:tabs>
          <w:tab w:val="left" w:pos="4500"/>
          <w:tab w:val="left" w:pos="5670"/>
        </w:tabs>
        <w:ind w:left="4680"/>
        <w:jc w:val="left"/>
      </w:pPr>
      <w:r>
        <w:t xml:space="preserve">района «О бюджете Упорненского </w:t>
      </w:r>
    </w:p>
    <w:p w:rsidR="00052D53" w:rsidRDefault="00052D53" w:rsidP="00052D53">
      <w:pPr>
        <w:pStyle w:val="aa"/>
        <w:tabs>
          <w:tab w:val="left" w:pos="4500"/>
          <w:tab w:val="left" w:pos="5670"/>
        </w:tabs>
        <w:ind w:left="4680"/>
        <w:jc w:val="left"/>
      </w:pPr>
      <w:r>
        <w:t xml:space="preserve">сельского поселения </w:t>
      </w:r>
    </w:p>
    <w:p w:rsidR="00052D53" w:rsidRDefault="00052D53" w:rsidP="00052D53">
      <w:pPr>
        <w:pStyle w:val="aa"/>
        <w:tabs>
          <w:tab w:val="left" w:pos="4500"/>
          <w:tab w:val="left" w:pos="5670"/>
        </w:tabs>
        <w:ind w:left="4680"/>
        <w:jc w:val="left"/>
      </w:pPr>
      <w:r>
        <w:t>Павловского района на 2015 год»</w:t>
      </w:r>
    </w:p>
    <w:p w:rsidR="00052D53" w:rsidRDefault="00052D53" w:rsidP="00052D53">
      <w:pPr>
        <w:pStyle w:val="aa"/>
        <w:tabs>
          <w:tab w:val="left" w:pos="4500"/>
          <w:tab w:val="left" w:pos="5670"/>
        </w:tabs>
        <w:ind w:left="4680"/>
        <w:jc w:val="left"/>
      </w:pPr>
      <w:r>
        <w:t>От 16.12.2014 г. №7/11</w:t>
      </w:r>
    </w:p>
    <w:p w:rsidR="00052D53" w:rsidRDefault="00052D53" w:rsidP="00052D53">
      <w:pPr>
        <w:jc w:val="center"/>
        <w:rPr>
          <w:b/>
          <w:sz w:val="28"/>
        </w:rPr>
      </w:pPr>
    </w:p>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lastRenderedPageBreak/>
        <w:t>Источники внутреннего финансирования дефицита</w:t>
      </w:r>
    </w:p>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бюджета Упорненского сельского поселения  Павловского района, перечень статей и видов источников финансирования бюджетов на 2015 год</w:t>
      </w:r>
    </w:p>
    <w:p w:rsidR="00052D53" w:rsidRPr="00052D53" w:rsidRDefault="00052D53" w:rsidP="00052D53">
      <w:pPr>
        <w:spacing w:after="0" w:line="240" w:lineRule="auto"/>
        <w:contextualSpacing/>
        <w:rPr>
          <w:rFonts w:ascii="Times New Roman" w:hAnsi="Times New Roman" w:cs="Times New Roman"/>
          <w:sz w:val="28"/>
          <w:szCs w:val="28"/>
        </w:rPr>
      </w:pPr>
    </w:p>
    <w:tbl>
      <w:tblPr>
        <w:tblW w:w="0" w:type="auto"/>
        <w:tblLook w:val="01E0"/>
      </w:tblPr>
      <w:tblGrid>
        <w:gridCol w:w="3703"/>
        <w:gridCol w:w="4574"/>
        <w:gridCol w:w="1758"/>
      </w:tblGrid>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код</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Наименование  групп, подгрупп,</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статей, подстатей, элементов, </w:t>
            </w:r>
            <w:proofErr w:type="spellStart"/>
            <w:r w:rsidRPr="00052D53">
              <w:rPr>
                <w:rFonts w:ascii="Times New Roman" w:hAnsi="Times New Roman" w:cs="Times New Roman"/>
                <w:sz w:val="28"/>
                <w:szCs w:val="28"/>
              </w:rPr>
              <w:t>прог</w:t>
            </w:r>
            <w:proofErr w:type="spellEnd"/>
            <w:r w:rsidRPr="00052D53">
              <w:rPr>
                <w:rFonts w:ascii="Times New Roman" w:hAnsi="Times New Roman" w:cs="Times New Roman"/>
                <w:sz w:val="28"/>
                <w:szCs w:val="28"/>
              </w:rPr>
              <w:t>-</w:t>
            </w:r>
          </w:p>
          <w:p w:rsidR="00052D53" w:rsidRPr="00052D53" w:rsidRDefault="00052D53" w:rsidP="00052D53">
            <w:pPr>
              <w:spacing w:after="0" w:line="240" w:lineRule="auto"/>
              <w:contextualSpacing/>
              <w:rPr>
                <w:rFonts w:ascii="Times New Roman" w:hAnsi="Times New Roman" w:cs="Times New Roman"/>
                <w:sz w:val="28"/>
                <w:szCs w:val="28"/>
              </w:rPr>
            </w:pPr>
            <w:proofErr w:type="spellStart"/>
            <w:r w:rsidRPr="00052D53">
              <w:rPr>
                <w:rFonts w:ascii="Times New Roman" w:hAnsi="Times New Roman" w:cs="Times New Roman"/>
                <w:sz w:val="28"/>
                <w:szCs w:val="28"/>
              </w:rPr>
              <w:t>рамм</w:t>
            </w:r>
            <w:proofErr w:type="spellEnd"/>
            <w:r w:rsidRPr="00052D53">
              <w:rPr>
                <w:rFonts w:ascii="Times New Roman" w:hAnsi="Times New Roman" w:cs="Times New Roman"/>
                <w:sz w:val="28"/>
                <w:szCs w:val="28"/>
              </w:rPr>
              <w:t xml:space="preserve"> (подпрограмм)</w:t>
            </w:r>
            <w:proofErr w:type="gramStart"/>
            <w:r w:rsidRPr="00052D53">
              <w:rPr>
                <w:rFonts w:ascii="Times New Roman" w:hAnsi="Times New Roman" w:cs="Times New Roman"/>
                <w:sz w:val="28"/>
                <w:szCs w:val="28"/>
              </w:rPr>
              <w:t>,к</w:t>
            </w:r>
            <w:proofErr w:type="gramEnd"/>
            <w:r w:rsidRPr="00052D53">
              <w:rPr>
                <w:rFonts w:ascii="Times New Roman" w:hAnsi="Times New Roman" w:cs="Times New Roman"/>
                <w:sz w:val="28"/>
                <w:szCs w:val="28"/>
              </w:rPr>
              <w:t>одов экономической классификации источников внутреннего финансирования дефицита бюджета</w:t>
            </w:r>
          </w:p>
          <w:p w:rsidR="00052D53" w:rsidRPr="00052D53" w:rsidRDefault="00052D53" w:rsidP="00052D53">
            <w:pPr>
              <w:spacing w:after="0" w:line="240" w:lineRule="auto"/>
              <w:contextualSpacing/>
              <w:rPr>
                <w:rFonts w:ascii="Times New Roman" w:hAnsi="Times New Roman" w:cs="Times New Roman"/>
                <w:sz w:val="28"/>
                <w:szCs w:val="28"/>
              </w:rPr>
            </w:pPr>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Сумма</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тыс.</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рублей</w:t>
            </w:r>
          </w:p>
        </w:tc>
      </w:tr>
      <w:tr w:rsidR="00052D53" w:rsidRPr="00052D53" w:rsidTr="002D1345">
        <w:tc>
          <w:tcPr>
            <w:tcW w:w="8277" w:type="dxa"/>
            <w:gridSpan w:val="2"/>
            <w:tcBorders>
              <w:right w:val="single" w:sz="4" w:space="0" w:color="auto"/>
            </w:tcBorders>
          </w:tcPr>
          <w:p w:rsidR="00052D53" w:rsidRPr="00052D53" w:rsidRDefault="00052D53" w:rsidP="00052D53">
            <w:pPr>
              <w:tabs>
                <w:tab w:val="left" w:pos="3420"/>
                <w:tab w:val="left" w:pos="3600"/>
              </w:tabs>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Источники внутреннего  финансирования дефицита бюджета, всего</w:t>
            </w:r>
          </w:p>
          <w:p w:rsidR="00052D53" w:rsidRPr="00052D53" w:rsidRDefault="00052D53" w:rsidP="00052D53">
            <w:pPr>
              <w:spacing w:after="0" w:line="240" w:lineRule="auto"/>
              <w:contextualSpacing/>
              <w:rPr>
                <w:rFonts w:ascii="Times New Roman" w:hAnsi="Times New Roman" w:cs="Times New Roman"/>
                <w:sz w:val="28"/>
                <w:szCs w:val="28"/>
              </w:rPr>
            </w:pPr>
          </w:p>
        </w:tc>
        <w:tc>
          <w:tcPr>
            <w:tcW w:w="1758" w:type="dxa"/>
            <w:tcBorders>
              <w:left w:val="single" w:sz="4" w:space="0" w:color="auto"/>
            </w:tcBorders>
          </w:tcPr>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b/>
                <w:sz w:val="28"/>
                <w:szCs w:val="28"/>
              </w:rPr>
              <w:t>0,00</w:t>
            </w:r>
          </w:p>
        </w:tc>
      </w:tr>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000 01 00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0000 000</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Изменения остатков средств </w:t>
            </w:r>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0,00</w:t>
            </w:r>
          </w:p>
        </w:tc>
      </w:tr>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000 01 05 00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0000 000</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Изменения остатков средств на счетах по учету средств бюджетов</w:t>
            </w:r>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0,00</w:t>
            </w:r>
          </w:p>
        </w:tc>
      </w:tr>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000 01 05 00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0000 500       </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Увеличение остатков средств, всего</w:t>
            </w:r>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-4122,2</w:t>
            </w:r>
          </w:p>
        </w:tc>
      </w:tr>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000 01 05 01 00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0000 500       </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Увеличение остатков финансовых резервов</w:t>
            </w:r>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-4122,2</w:t>
            </w:r>
          </w:p>
        </w:tc>
      </w:tr>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000 01 05 01 </w:t>
            </w:r>
            <w:proofErr w:type="spellStart"/>
            <w:r w:rsidRPr="00052D53">
              <w:rPr>
                <w:rFonts w:ascii="Times New Roman" w:hAnsi="Times New Roman" w:cs="Times New Roman"/>
                <w:sz w:val="28"/>
                <w:szCs w:val="28"/>
              </w:rPr>
              <w:t>01</w:t>
            </w:r>
            <w:proofErr w:type="spellEnd"/>
            <w:r w:rsidRPr="00052D53">
              <w:rPr>
                <w:rFonts w:ascii="Times New Roman" w:hAnsi="Times New Roman" w:cs="Times New Roman"/>
                <w:sz w:val="28"/>
                <w:szCs w:val="28"/>
              </w:rPr>
              <w:t xml:space="preserve"> 00 0000 510       </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Увеличение остатков денежных средств финансовых резервов бюджетов</w:t>
            </w:r>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-4122,2</w:t>
            </w:r>
          </w:p>
        </w:tc>
      </w:tr>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000 01 05 01 </w:t>
            </w:r>
            <w:proofErr w:type="spellStart"/>
            <w:r w:rsidRPr="00052D53">
              <w:rPr>
                <w:rFonts w:ascii="Times New Roman" w:hAnsi="Times New Roman" w:cs="Times New Roman"/>
                <w:sz w:val="28"/>
                <w:szCs w:val="28"/>
              </w:rPr>
              <w:t>01</w:t>
            </w:r>
            <w:proofErr w:type="spellEnd"/>
            <w:r w:rsidRPr="00052D53">
              <w:rPr>
                <w:rFonts w:ascii="Times New Roman" w:hAnsi="Times New Roman" w:cs="Times New Roman"/>
                <w:sz w:val="28"/>
                <w:szCs w:val="28"/>
              </w:rPr>
              <w:t xml:space="preserve"> 10 0000 510        </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Увеличение </w:t>
            </w:r>
            <w:proofErr w:type="gramStart"/>
            <w:r w:rsidRPr="00052D53">
              <w:rPr>
                <w:rFonts w:ascii="Times New Roman" w:hAnsi="Times New Roman" w:cs="Times New Roman"/>
                <w:sz w:val="28"/>
                <w:szCs w:val="28"/>
              </w:rPr>
              <w:t>остатков денежных средств финансовых резервов бюджетов поселений</w:t>
            </w:r>
            <w:proofErr w:type="gramEnd"/>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-4122,2</w:t>
            </w:r>
          </w:p>
        </w:tc>
      </w:tr>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000 01 05 00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0000 600       </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Уменьшение остатков, всего</w:t>
            </w:r>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4122,2</w:t>
            </w:r>
          </w:p>
        </w:tc>
      </w:tr>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000 01 05 02 00 </w:t>
            </w:r>
            <w:proofErr w:type="spellStart"/>
            <w:r w:rsidRPr="00052D53">
              <w:rPr>
                <w:rFonts w:ascii="Times New Roman" w:hAnsi="Times New Roman" w:cs="Times New Roman"/>
                <w:sz w:val="28"/>
                <w:szCs w:val="28"/>
              </w:rPr>
              <w:t>00</w:t>
            </w:r>
            <w:proofErr w:type="spellEnd"/>
            <w:r w:rsidRPr="00052D53">
              <w:rPr>
                <w:rFonts w:ascii="Times New Roman" w:hAnsi="Times New Roman" w:cs="Times New Roman"/>
                <w:sz w:val="28"/>
                <w:szCs w:val="28"/>
              </w:rPr>
              <w:t xml:space="preserve"> 0000 600       </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Уменьшение прочих остатков средств бюджетов</w:t>
            </w:r>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4122,2</w:t>
            </w:r>
          </w:p>
        </w:tc>
      </w:tr>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000 01 05 02 01 00 0000 610        </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Уменьшение прочих остатков денежных средств бюджетов</w:t>
            </w:r>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4122,2</w:t>
            </w:r>
          </w:p>
        </w:tc>
      </w:tr>
      <w:tr w:rsidR="00052D53" w:rsidRPr="00052D53" w:rsidTr="002D1345">
        <w:tc>
          <w:tcPr>
            <w:tcW w:w="3703"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000 01 05 02 01 10 0000 610        </w:t>
            </w:r>
          </w:p>
        </w:tc>
        <w:tc>
          <w:tcPr>
            <w:tcW w:w="457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Уменьшение прочих остатков денежных средств бюджетов поселений</w:t>
            </w:r>
          </w:p>
        </w:tc>
        <w:tc>
          <w:tcPr>
            <w:tcW w:w="175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4122,2</w:t>
            </w:r>
          </w:p>
        </w:tc>
      </w:tr>
    </w:tbl>
    <w:p w:rsidR="00052D53" w:rsidRPr="00052D53" w:rsidRDefault="00052D53" w:rsidP="00052D53">
      <w:pPr>
        <w:tabs>
          <w:tab w:val="left" w:pos="3420"/>
          <w:tab w:val="left" w:pos="3600"/>
        </w:tabs>
        <w:spacing w:after="0" w:line="240" w:lineRule="auto"/>
        <w:contextualSpacing/>
        <w:rPr>
          <w:rFonts w:ascii="Times New Roman" w:hAnsi="Times New Roman" w:cs="Times New Roman"/>
          <w:b/>
          <w:sz w:val="28"/>
          <w:szCs w:val="28"/>
        </w:rPr>
      </w:pPr>
      <w:r w:rsidRPr="00052D53">
        <w:rPr>
          <w:rFonts w:ascii="Times New Roman" w:hAnsi="Times New Roman" w:cs="Times New Roman"/>
          <w:sz w:val="28"/>
          <w:szCs w:val="28"/>
        </w:rPr>
        <w:t xml:space="preserve">                                                               </w:t>
      </w:r>
      <w:r w:rsidRPr="00052D53">
        <w:rPr>
          <w:rFonts w:ascii="Times New Roman" w:hAnsi="Times New Roman" w:cs="Times New Roman"/>
          <w:b/>
          <w:sz w:val="28"/>
          <w:szCs w:val="28"/>
        </w:rPr>
        <w:t xml:space="preserve"> </w:t>
      </w:r>
    </w:p>
    <w:p w:rsidR="00052D53" w:rsidRPr="00052D53" w:rsidRDefault="00052D53" w:rsidP="00052D53">
      <w:pPr>
        <w:tabs>
          <w:tab w:val="left" w:pos="3420"/>
          <w:tab w:val="left" w:pos="3600"/>
        </w:tabs>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Глава Упорненского сельского поселения</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Павловского района                                                                                 Б.В. </w:t>
      </w:r>
      <w:proofErr w:type="spellStart"/>
      <w:r w:rsidRPr="00052D53">
        <w:rPr>
          <w:rFonts w:ascii="Times New Roman" w:hAnsi="Times New Roman" w:cs="Times New Roman"/>
          <w:sz w:val="28"/>
          <w:szCs w:val="28"/>
        </w:rPr>
        <w:t>Тыщенко</w:t>
      </w:r>
      <w:proofErr w:type="spellEnd"/>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052D53" w:rsidRDefault="00052D53" w:rsidP="00052D53">
      <w:pPr>
        <w:pStyle w:val="aa"/>
        <w:tabs>
          <w:tab w:val="left" w:pos="4500"/>
        </w:tabs>
        <w:ind w:left="4680"/>
        <w:jc w:val="left"/>
      </w:pPr>
      <w:r>
        <w:t xml:space="preserve">                                                                                                                                                                                                                                                                                                                                                         Приложение 9</w:t>
      </w:r>
    </w:p>
    <w:p w:rsidR="00052D53" w:rsidRDefault="00052D53" w:rsidP="00052D53">
      <w:pPr>
        <w:pStyle w:val="aa"/>
        <w:tabs>
          <w:tab w:val="left" w:pos="4500"/>
          <w:tab w:val="left" w:pos="5670"/>
        </w:tabs>
        <w:ind w:left="4680"/>
        <w:jc w:val="left"/>
      </w:pPr>
      <w:r>
        <w:t xml:space="preserve">к  решению Совета Упорненского </w:t>
      </w:r>
    </w:p>
    <w:p w:rsidR="00052D53" w:rsidRDefault="00052D53" w:rsidP="00052D53">
      <w:pPr>
        <w:pStyle w:val="aa"/>
        <w:tabs>
          <w:tab w:val="left" w:pos="4500"/>
          <w:tab w:val="left" w:pos="5670"/>
        </w:tabs>
        <w:ind w:left="4680"/>
        <w:jc w:val="left"/>
      </w:pPr>
      <w:r>
        <w:t>сельского поселения Павловского</w:t>
      </w:r>
    </w:p>
    <w:p w:rsidR="00052D53" w:rsidRDefault="00052D53" w:rsidP="00052D53">
      <w:pPr>
        <w:pStyle w:val="aa"/>
        <w:tabs>
          <w:tab w:val="left" w:pos="4500"/>
          <w:tab w:val="left" w:pos="5670"/>
        </w:tabs>
        <w:ind w:left="4680"/>
        <w:jc w:val="left"/>
      </w:pPr>
      <w:r>
        <w:t>района  «О бюджете Упорненского</w:t>
      </w:r>
    </w:p>
    <w:p w:rsidR="00052D53" w:rsidRDefault="00052D53" w:rsidP="00052D53">
      <w:pPr>
        <w:pStyle w:val="aa"/>
        <w:tabs>
          <w:tab w:val="left" w:pos="4500"/>
          <w:tab w:val="left" w:pos="5670"/>
        </w:tabs>
        <w:ind w:left="4680"/>
        <w:jc w:val="left"/>
      </w:pPr>
      <w:r>
        <w:t>сельского поселения</w:t>
      </w:r>
    </w:p>
    <w:p w:rsidR="00052D53" w:rsidRDefault="00052D53" w:rsidP="00052D53">
      <w:pPr>
        <w:pStyle w:val="aa"/>
        <w:tabs>
          <w:tab w:val="left" w:pos="4500"/>
          <w:tab w:val="left" w:pos="5670"/>
        </w:tabs>
        <w:ind w:left="4680"/>
        <w:jc w:val="left"/>
      </w:pPr>
      <w:r>
        <w:lastRenderedPageBreak/>
        <w:t>Павловского района на 2015 год»</w:t>
      </w:r>
    </w:p>
    <w:p w:rsidR="00052D53" w:rsidRDefault="00052D53" w:rsidP="00052D53">
      <w:pPr>
        <w:pStyle w:val="aa"/>
        <w:tabs>
          <w:tab w:val="left" w:pos="4500"/>
          <w:tab w:val="left" w:pos="5670"/>
        </w:tabs>
        <w:ind w:left="4680"/>
        <w:jc w:val="left"/>
      </w:pPr>
      <w:r>
        <w:t>от 16.12.2014 г. №7/11</w:t>
      </w:r>
    </w:p>
    <w:p w:rsidR="00052D53" w:rsidRDefault="00052D53" w:rsidP="00052D53">
      <w:pPr>
        <w:tabs>
          <w:tab w:val="left" w:pos="4500"/>
        </w:tabs>
        <w:ind w:left="4680"/>
        <w:rPr>
          <w:sz w:val="20"/>
        </w:rPr>
      </w:pPr>
    </w:p>
    <w:p w:rsidR="00052D53" w:rsidRDefault="00052D53" w:rsidP="00052D53">
      <w:pPr>
        <w:jc w:val="both"/>
        <w:rPr>
          <w:sz w:val="20"/>
        </w:rPr>
      </w:pPr>
    </w:p>
    <w:p w:rsidR="00052D53" w:rsidRDefault="00052D53" w:rsidP="00052D53">
      <w:pPr>
        <w:jc w:val="both"/>
        <w:rPr>
          <w:sz w:val="20"/>
        </w:rPr>
      </w:pPr>
    </w:p>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Объем межбюджетных трансфертов, передаваемых из бюджета Упорненского сельского поселения Павловского района в бюджет  муниципального образования Павловский район для исполнения расходов отнесенных к полномочиям поселений в 2015 году</w:t>
      </w:r>
    </w:p>
    <w:p w:rsidR="00052D53" w:rsidRPr="00052D53" w:rsidRDefault="00052D53" w:rsidP="00052D53">
      <w:pPr>
        <w:spacing w:after="0" w:line="240" w:lineRule="auto"/>
        <w:contextualSpacing/>
        <w:jc w:val="center"/>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2546"/>
      </w:tblGrid>
      <w:tr w:rsidR="00052D53" w:rsidRPr="00052D53" w:rsidTr="002D1345">
        <w:trPr>
          <w:trHeight w:val="478"/>
        </w:trPr>
        <w:tc>
          <w:tcPr>
            <w:tcW w:w="7308"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Наименование полномочия</w:t>
            </w:r>
          </w:p>
        </w:tc>
        <w:tc>
          <w:tcPr>
            <w:tcW w:w="2546"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сумма</w:t>
            </w:r>
          </w:p>
        </w:tc>
      </w:tr>
      <w:tr w:rsidR="00052D53" w:rsidRPr="00052D53" w:rsidTr="002D1345">
        <w:tc>
          <w:tcPr>
            <w:tcW w:w="7308" w:type="dxa"/>
          </w:tcPr>
          <w:p w:rsidR="00052D53" w:rsidRPr="00052D53" w:rsidRDefault="00052D53" w:rsidP="00052D53">
            <w:pPr>
              <w:spacing w:after="0" w:line="240" w:lineRule="auto"/>
              <w:contextualSpacing/>
              <w:rPr>
                <w:rFonts w:ascii="Times New Roman" w:hAnsi="Times New Roman" w:cs="Times New Roman"/>
                <w:noProof/>
                <w:sz w:val="28"/>
                <w:szCs w:val="28"/>
              </w:rPr>
            </w:pPr>
            <w:r w:rsidRPr="00052D53">
              <w:rPr>
                <w:rFonts w:ascii="Times New Roman" w:hAnsi="Times New Roman" w:cs="Times New Roman"/>
                <w:noProof/>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52D53" w:rsidRPr="00052D53" w:rsidRDefault="00052D53" w:rsidP="00052D53">
            <w:pPr>
              <w:spacing w:after="0" w:line="240" w:lineRule="auto"/>
              <w:contextualSpacing/>
              <w:rPr>
                <w:rFonts w:ascii="Times New Roman" w:hAnsi="Times New Roman" w:cs="Times New Roman"/>
                <w:sz w:val="28"/>
                <w:szCs w:val="28"/>
              </w:rPr>
            </w:pPr>
          </w:p>
        </w:tc>
        <w:tc>
          <w:tcPr>
            <w:tcW w:w="2546"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196,9</w:t>
            </w:r>
          </w:p>
        </w:tc>
      </w:tr>
      <w:tr w:rsidR="00052D53" w:rsidRPr="00052D53" w:rsidTr="002D1345">
        <w:tc>
          <w:tcPr>
            <w:tcW w:w="7308" w:type="dxa"/>
          </w:tcPr>
          <w:p w:rsidR="00052D53" w:rsidRPr="00052D53" w:rsidRDefault="00052D53" w:rsidP="00052D53">
            <w:pPr>
              <w:spacing w:after="0" w:line="240" w:lineRule="auto"/>
              <w:contextualSpacing/>
              <w:rPr>
                <w:rFonts w:ascii="Times New Roman" w:hAnsi="Times New Roman" w:cs="Times New Roman"/>
                <w:noProof/>
                <w:sz w:val="28"/>
                <w:szCs w:val="28"/>
              </w:rPr>
            </w:pPr>
            <w:r w:rsidRPr="00052D53">
              <w:rPr>
                <w:rFonts w:ascii="Times New Roman" w:hAnsi="Times New Roman" w:cs="Times New Roman"/>
                <w:noProof/>
                <w:sz w:val="28"/>
                <w:szCs w:val="28"/>
              </w:rPr>
              <w:t xml:space="preserve">Организация муниципального  внешнего финансового контроля </w:t>
            </w:r>
          </w:p>
        </w:tc>
        <w:tc>
          <w:tcPr>
            <w:tcW w:w="2546"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16,9</w:t>
            </w:r>
          </w:p>
        </w:tc>
      </w:tr>
      <w:tr w:rsidR="00052D53" w:rsidRPr="00052D53" w:rsidTr="002D1345">
        <w:tc>
          <w:tcPr>
            <w:tcW w:w="7308" w:type="dxa"/>
          </w:tcPr>
          <w:p w:rsidR="00052D53" w:rsidRPr="00052D53" w:rsidRDefault="00052D53" w:rsidP="00052D53">
            <w:pPr>
              <w:spacing w:after="0" w:line="240" w:lineRule="auto"/>
              <w:contextualSpacing/>
              <w:rPr>
                <w:rFonts w:ascii="Times New Roman" w:hAnsi="Times New Roman" w:cs="Times New Roman"/>
                <w:noProof/>
                <w:sz w:val="28"/>
                <w:szCs w:val="28"/>
              </w:rPr>
            </w:pPr>
            <w:r w:rsidRPr="00052D53">
              <w:rPr>
                <w:rFonts w:ascii="Times New Roman" w:hAnsi="Times New Roman" w:cs="Times New Roman"/>
                <w:noProof/>
                <w:sz w:val="28"/>
                <w:szCs w:val="28"/>
              </w:rPr>
              <w:t>Осуществление муниципальных функций в области муниципального земельного контроля</w:t>
            </w:r>
          </w:p>
        </w:tc>
        <w:tc>
          <w:tcPr>
            <w:tcW w:w="2546"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1,0</w:t>
            </w:r>
          </w:p>
        </w:tc>
      </w:tr>
      <w:tr w:rsidR="00052D53" w:rsidRPr="00052D53" w:rsidTr="002D1345">
        <w:tc>
          <w:tcPr>
            <w:tcW w:w="7308" w:type="dxa"/>
          </w:tcPr>
          <w:p w:rsidR="00052D53" w:rsidRPr="00052D53" w:rsidRDefault="00052D53" w:rsidP="00052D53">
            <w:pPr>
              <w:spacing w:after="0" w:line="240" w:lineRule="auto"/>
              <w:contextualSpacing/>
              <w:rPr>
                <w:rFonts w:ascii="Times New Roman" w:hAnsi="Times New Roman" w:cs="Times New Roman"/>
                <w:noProof/>
                <w:sz w:val="28"/>
                <w:szCs w:val="28"/>
              </w:rPr>
            </w:pPr>
            <w:r w:rsidRPr="00052D53">
              <w:rPr>
                <w:rFonts w:ascii="Times New Roman" w:hAnsi="Times New Roman" w:cs="Times New Roman"/>
                <w:noProof/>
                <w:sz w:val="28"/>
                <w:szCs w:val="28"/>
              </w:rPr>
              <w:t>Осуществление муниципальных функций в области размещения заказов на поставки товаров, выполнения работ, оказания услуг для муниципальных нужд</w:t>
            </w:r>
          </w:p>
        </w:tc>
        <w:tc>
          <w:tcPr>
            <w:tcW w:w="2546"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8,3</w:t>
            </w:r>
          </w:p>
        </w:tc>
      </w:tr>
      <w:tr w:rsidR="00052D53" w:rsidRPr="00052D53" w:rsidTr="002D1345">
        <w:tc>
          <w:tcPr>
            <w:tcW w:w="7308" w:type="dxa"/>
          </w:tcPr>
          <w:p w:rsidR="00052D53" w:rsidRPr="00052D53" w:rsidRDefault="00052D53" w:rsidP="00052D53">
            <w:pPr>
              <w:spacing w:after="0" w:line="240" w:lineRule="auto"/>
              <w:contextualSpacing/>
              <w:rPr>
                <w:rFonts w:ascii="Times New Roman" w:hAnsi="Times New Roman" w:cs="Times New Roman"/>
                <w:b/>
                <w:noProof/>
                <w:sz w:val="28"/>
                <w:szCs w:val="28"/>
              </w:rPr>
            </w:pPr>
            <w:r w:rsidRPr="00052D53">
              <w:rPr>
                <w:rFonts w:ascii="Times New Roman" w:hAnsi="Times New Roman" w:cs="Times New Roman"/>
                <w:b/>
                <w:noProof/>
                <w:sz w:val="28"/>
                <w:szCs w:val="28"/>
              </w:rPr>
              <w:t xml:space="preserve">Итого </w:t>
            </w:r>
          </w:p>
        </w:tc>
        <w:tc>
          <w:tcPr>
            <w:tcW w:w="2546" w:type="dxa"/>
          </w:tcPr>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223,1</w:t>
            </w:r>
          </w:p>
        </w:tc>
      </w:tr>
    </w:tbl>
    <w:p w:rsidR="00052D53" w:rsidRPr="00052D53" w:rsidRDefault="00052D53" w:rsidP="00052D53">
      <w:pPr>
        <w:spacing w:after="0" w:line="240" w:lineRule="auto"/>
        <w:contextualSpacing/>
        <w:rPr>
          <w:rFonts w:ascii="Times New Roman" w:hAnsi="Times New Roman" w:cs="Times New Roman"/>
          <w:b/>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Глава Упорненского сельского поселения</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Павловского района                                                                               Б.В. </w:t>
      </w:r>
      <w:proofErr w:type="spellStart"/>
      <w:r w:rsidRPr="00052D53">
        <w:rPr>
          <w:rFonts w:ascii="Times New Roman" w:hAnsi="Times New Roman" w:cs="Times New Roman"/>
          <w:sz w:val="28"/>
          <w:szCs w:val="28"/>
        </w:rPr>
        <w:t>Тыщенко</w:t>
      </w:r>
      <w:proofErr w:type="spellEnd"/>
    </w:p>
    <w:p w:rsidR="00052D53" w:rsidRPr="00052D53" w:rsidRDefault="00052D53"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052D53" w:rsidRDefault="00052D53" w:rsidP="00052D53">
      <w:pPr>
        <w:pStyle w:val="aa"/>
        <w:tabs>
          <w:tab w:val="left" w:pos="4500"/>
        </w:tabs>
        <w:ind w:left="4680"/>
        <w:jc w:val="right"/>
      </w:pPr>
      <w:r>
        <w:t>Приложение 10</w:t>
      </w:r>
    </w:p>
    <w:p w:rsidR="00052D53" w:rsidRDefault="00052D53" w:rsidP="00052D53">
      <w:pPr>
        <w:pStyle w:val="aa"/>
        <w:tabs>
          <w:tab w:val="left" w:pos="4500"/>
          <w:tab w:val="left" w:pos="5670"/>
        </w:tabs>
        <w:jc w:val="right"/>
      </w:pPr>
      <w:r>
        <w:t xml:space="preserve">                                                                   к  решению Совета Упорненского </w:t>
      </w:r>
    </w:p>
    <w:p w:rsidR="00052D53" w:rsidRDefault="00052D53" w:rsidP="00052D53">
      <w:pPr>
        <w:pStyle w:val="aa"/>
        <w:tabs>
          <w:tab w:val="left" w:pos="4500"/>
          <w:tab w:val="left" w:pos="5670"/>
        </w:tabs>
        <w:ind w:left="4680"/>
        <w:jc w:val="right"/>
      </w:pPr>
      <w:r>
        <w:t>сельского поселения Павловского</w:t>
      </w:r>
    </w:p>
    <w:p w:rsidR="00052D53" w:rsidRDefault="00052D53" w:rsidP="00052D53">
      <w:pPr>
        <w:pStyle w:val="aa"/>
        <w:tabs>
          <w:tab w:val="left" w:pos="4500"/>
          <w:tab w:val="left" w:pos="5670"/>
        </w:tabs>
        <w:ind w:left="4680"/>
        <w:jc w:val="right"/>
      </w:pPr>
      <w:r>
        <w:t xml:space="preserve">района «О бюджете Упорненского </w:t>
      </w:r>
    </w:p>
    <w:p w:rsidR="00052D53" w:rsidRDefault="00052D53" w:rsidP="00052D53">
      <w:pPr>
        <w:pStyle w:val="aa"/>
        <w:tabs>
          <w:tab w:val="left" w:pos="4500"/>
          <w:tab w:val="left" w:pos="5670"/>
        </w:tabs>
        <w:ind w:left="4680"/>
        <w:jc w:val="right"/>
      </w:pPr>
      <w:r>
        <w:t xml:space="preserve">сельского поселения </w:t>
      </w:r>
    </w:p>
    <w:p w:rsidR="00052D53" w:rsidRDefault="00052D53" w:rsidP="00052D53">
      <w:pPr>
        <w:pStyle w:val="aa"/>
        <w:tabs>
          <w:tab w:val="left" w:pos="4500"/>
          <w:tab w:val="left" w:pos="5670"/>
        </w:tabs>
        <w:ind w:left="4680"/>
        <w:jc w:val="right"/>
      </w:pPr>
      <w:r>
        <w:t>Павловского района на 2015 год»</w:t>
      </w:r>
    </w:p>
    <w:p w:rsidR="00052D53" w:rsidRDefault="00052D53" w:rsidP="00052D53">
      <w:pPr>
        <w:pStyle w:val="aa"/>
        <w:tabs>
          <w:tab w:val="left" w:pos="4500"/>
          <w:tab w:val="left" w:pos="5670"/>
        </w:tabs>
        <w:ind w:left="4680"/>
        <w:jc w:val="right"/>
        <w:rPr>
          <w:sz w:val="20"/>
        </w:rPr>
      </w:pPr>
      <w:r>
        <w:t>от 16.12.2014 г. №  7/11</w:t>
      </w:r>
    </w:p>
    <w:p w:rsidR="00052D53" w:rsidRDefault="00052D53" w:rsidP="00052D53">
      <w:pPr>
        <w:jc w:val="both"/>
        <w:rPr>
          <w:sz w:val="20"/>
        </w:rPr>
      </w:pPr>
    </w:p>
    <w:p w:rsidR="00052D53" w:rsidRDefault="00052D53" w:rsidP="00052D53">
      <w:pPr>
        <w:rPr>
          <w:b/>
          <w:sz w:val="32"/>
          <w:szCs w:val="32"/>
        </w:rPr>
      </w:pPr>
    </w:p>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lastRenderedPageBreak/>
        <w:t>Программа муниципальных внутренних заимствований</w:t>
      </w:r>
    </w:p>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Упорненского сельского поселения Павловского района на 2015 год</w:t>
      </w:r>
    </w:p>
    <w:p w:rsidR="00052D53" w:rsidRPr="00052D53" w:rsidRDefault="00052D53" w:rsidP="00052D53">
      <w:pPr>
        <w:spacing w:after="0" w:line="240" w:lineRule="auto"/>
        <w:contextualSpacing/>
        <w:jc w:val="center"/>
        <w:rPr>
          <w:rFonts w:ascii="Times New Roman" w:hAnsi="Times New Roman" w:cs="Times New Roman"/>
          <w:b/>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b/>
          <w:sz w:val="28"/>
          <w:szCs w:val="28"/>
        </w:rPr>
        <w:t xml:space="preserve">                                                                                                          (</w:t>
      </w:r>
      <w:r w:rsidRPr="00052D53">
        <w:rPr>
          <w:rFonts w:ascii="Times New Roman" w:hAnsi="Times New Roman" w:cs="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660"/>
        <w:gridCol w:w="1827"/>
      </w:tblGrid>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 xml:space="preserve">№ </w:t>
            </w:r>
            <w:proofErr w:type="spellStart"/>
            <w:proofErr w:type="gramStart"/>
            <w:r w:rsidRPr="00052D53">
              <w:rPr>
                <w:rFonts w:ascii="Times New Roman" w:hAnsi="Times New Roman" w:cs="Times New Roman"/>
                <w:sz w:val="28"/>
                <w:szCs w:val="28"/>
              </w:rPr>
              <w:t>п</w:t>
            </w:r>
            <w:proofErr w:type="spellEnd"/>
            <w:proofErr w:type="gramEnd"/>
            <w:r w:rsidRPr="00052D53">
              <w:rPr>
                <w:rFonts w:ascii="Times New Roman" w:hAnsi="Times New Roman" w:cs="Times New Roman"/>
                <w:sz w:val="28"/>
                <w:szCs w:val="28"/>
              </w:rPr>
              <w:t>/</w:t>
            </w:r>
            <w:proofErr w:type="spellStart"/>
            <w:r w:rsidRPr="00052D53">
              <w:rPr>
                <w:rFonts w:ascii="Times New Roman" w:hAnsi="Times New Roman" w:cs="Times New Roman"/>
                <w:sz w:val="28"/>
                <w:szCs w:val="28"/>
              </w:rPr>
              <w:t>п</w:t>
            </w:r>
            <w:proofErr w:type="spellEnd"/>
          </w:p>
        </w:tc>
        <w:tc>
          <w:tcPr>
            <w:tcW w:w="6660"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Наименование</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Сумма</w:t>
            </w: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1.</w:t>
            </w: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Кредиты, привлеченные в бюджет Упорненского сельского поселения от кредитных организаций, всего</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__</w:t>
            </w: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в том числе:</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привлечение</w:t>
            </w:r>
          </w:p>
        </w:tc>
        <w:tc>
          <w:tcPr>
            <w:tcW w:w="1827" w:type="dxa"/>
          </w:tcPr>
          <w:p w:rsidR="00052D53" w:rsidRPr="00052D53" w:rsidRDefault="00052D53" w:rsidP="00052D53">
            <w:pPr>
              <w:spacing w:after="0" w:line="240" w:lineRule="auto"/>
              <w:contextualSpacing/>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погашение основной суммы долга</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w:t>
            </w: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Муниципальные ценные бумаги Упорненского сельского поселения, всего</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__</w:t>
            </w: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в том числе:</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привлечение</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погашение основной суммы долга</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3.</w:t>
            </w: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Бюджетные кредиты, привлеченные в бюджет Упорненского сельского поселения от других бюджетов бюджетной системы Российской Федерации, всего</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__</w:t>
            </w: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в том числе:</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привлечение</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погашение основной суммы долга</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4.</w:t>
            </w: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 xml:space="preserve">Муниципальные гарантии Упорненского сельского поселения </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__</w:t>
            </w: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в том числе:</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предоставление гарантий</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r w:rsidR="00052D53" w:rsidRPr="00052D53" w:rsidTr="002D1345">
        <w:tc>
          <w:tcPr>
            <w:tcW w:w="1368"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c>
          <w:tcPr>
            <w:tcW w:w="6660" w:type="dxa"/>
          </w:tcPr>
          <w:p w:rsidR="00052D53" w:rsidRPr="00052D53" w:rsidRDefault="00052D53" w:rsidP="00052D53">
            <w:pPr>
              <w:spacing w:after="0" w:line="240" w:lineRule="auto"/>
              <w:contextualSpacing/>
              <w:jc w:val="both"/>
              <w:rPr>
                <w:rFonts w:ascii="Times New Roman" w:hAnsi="Times New Roman" w:cs="Times New Roman"/>
                <w:sz w:val="28"/>
                <w:szCs w:val="28"/>
              </w:rPr>
            </w:pPr>
            <w:r w:rsidRPr="00052D53">
              <w:rPr>
                <w:rFonts w:ascii="Times New Roman" w:hAnsi="Times New Roman" w:cs="Times New Roman"/>
                <w:sz w:val="28"/>
                <w:szCs w:val="28"/>
              </w:rPr>
              <w:t>исполнение муниципальных гарантий по возможным гарантийным случаям</w:t>
            </w:r>
          </w:p>
        </w:tc>
        <w:tc>
          <w:tcPr>
            <w:tcW w:w="1827" w:type="dxa"/>
          </w:tcPr>
          <w:p w:rsidR="00052D53" w:rsidRPr="00052D53" w:rsidRDefault="00052D53" w:rsidP="00052D53">
            <w:pPr>
              <w:spacing w:after="0" w:line="240" w:lineRule="auto"/>
              <w:contextualSpacing/>
              <w:jc w:val="center"/>
              <w:rPr>
                <w:rFonts w:ascii="Times New Roman" w:hAnsi="Times New Roman" w:cs="Times New Roman"/>
                <w:sz w:val="28"/>
                <w:szCs w:val="28"/>
              </w:rPr>
            </w:pPr>
          </w:p>
        </w:tc>
      </w:tr>
    </w:tbl>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Глава Упорненского сельского поселения</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Павловского района                                                                              Б.В. </w:t>
      </w:r>
      <w:proofErr w:type="spellStart"/>
      <w:r w:rsidRPr="00052D53">
        <w:rPr>
          <w:rFonts w:ascii="Times New Roman" w:hAnsi="Times New Roman" w:cs="Times New Roman"/>
          <w:sz w:val="28"/>
          <w:szCs w:val="28"/>
        </w:rPr>
        <w:t>Тыщенко</w:t>
      </w:r>
      <w:proofErr w:type="spellEnd"/>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2</w:t>
      </w:r>
    </w:p>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Раздел 2. Объем бюджетных ассигнований, предусмотренных на исполнение муниципальных гарантий Упорненского сельского поселения Павловского района по возможным гарантийным  случаям, в 2015 году</w:t>
      </w:r>
    </w:p>
    <w:p w:rsidR="00052D53" w:rsidRPr="00052D53" w:rsidRDefault="00052D53" w:rsidP="00052D53">
      <w:pPr>
        <w:spacing w:after="0" w:line="240" w:lineRule="auto"/>
        <w:contextualSpacing/>
        <w:jc w:val="center"/>
        <w:rPr>
          <w:rFonts w:ascii="Times New Roman" w:hAnsi="Times New Roman" w:cs="Times New Roman"/>
          <w:sz w:val="28"/>
          <w:szCs w:val="28"/>
        </w:rPr>
      </w:pPr>
    </w:p>
    <w:p w:rsidR="00052D53" w:rsidRPr="00052D53" w:rsidRDefault="00052D53" w:rsidP="00052D53">
      <w:pPr>
        <w:spacing w:after="0" w:line="240" w:lineRule="auto"/>
        <w:contextualSpacing/>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627"/>
      </w:tblGrid>
      <w:tr w:rsidR="00052D53" w:rsidRPr="00052D53" w:rsidTr="002D1345">
        <w:tc>
          <w:tcPr>
            <w:tcW w:w="622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Бюджетные ассигнования на исполнение муниципальных гарантий Упорненского </w:t>
            </w:r>
            <w:r w:rsidRPr="00052D53">
              <w:rPr>
                <w:rFonts w:ascii="Times New Roman" w:hAnsi="Times New Roman" w:cs="Times New Roman"/>
                <w:sz w:val="28"/>
                <w:szCs w:val="28"/>
              </w:rPr>
              <w:lastRenderedPageBreak/>
              <w:t>сельского поселения Павловского района по возможным гарантийным случаям</w:t>
            </w:r>
          </w:p>
        </w:tc>
        <w:tc>
          <w:tcPr>
            <w:tcW w:w="3627"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lastRenderedPageBreak/>
              <w:t>Объем,</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тыс. рублей</w:t>
            </w:r>
          </w:p>
        </w:tc>
      </w:tr>
      <w:tr w:rsidR="00052D53" w:rsidRPr="00052D53" w:rsidTr="002D1345">
        <w:tc>
          <w:tcPr>
            <w:tcW w:w="622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lastRenderedPageBreak/>
              <w:t>За счет источников финансирования дефицита бюджета Упорненского сельского поселения Павловского района, всего</w:t>
            </w:r>
          </w:p>
        </w:tc>
        <w:tc>
          <w:tcPr>
            <w:tcW w:w="3627" w:type="dxa"/>
          </w:tcPr>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_________</w:t>
            </w:r>
          </w:p>
        </w:tc>
      </w:tr>
      <w:tr w:rsidR="00052D53" w:rsidRPr="00052D53" w:rsidTr="002D1345">
        <w:tc>
          <w:tcPr>
            <w:tcW w:w="622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в том числе:</w:t>
            </w:r>
          </w:p>
        </w:tc>
        <w:tc>
          <w:tcPr>
            <w:tcW w:w="3627" w:type="dxa"/>
          </w:tcPr>
          <w:p w:rsidR="00052D53" w:rsidRPr="00052D53" w:rsidRDefault="00052D53" w:rsidP="00052D53">
            <w:pPr>
              <w:spacing w:after="0" w:line="240" w:lineRule="auto"/>
              <w:contextualSpacing/>
              <w:rPr>
                <w:rFonts w:ascii="Times New Roman" w:hAnsi="Times New Roman" w:cs="Times New Roman"/>
                <w:sz w:val="28"/>
                <w:szCs w:val="28"/>
              </w:rPr>
            </w:pPr>
          </w:p>
        </w:tc>
      </w:tr>
      <w:tr w:rsidR="00052D53" w:rsidRPr="00052D53" w:rsidTr="002D1345">
        <w:tc>
          <w:tcPr>
            <w:tcW w:w="622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по муниципальным  гарантиям Упорненского                                               сельского поселения Павловского района, предоставленным в 2015 году   </w:t>
            </w:r>
          </w:p>
        </w:tc>
        <w:tc>
          <w:tcPr>
            <w:tcW w:w="3627" w:type="dxa"/>
          </w:tcPr>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_________</w:t>
            </w:r>
          </w:p>
        </w:tc>
      </w:tr>
    </w:tbl>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Глава Упорненского сельского поселения</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Павловского района                                                                              Б.В. </w:t>
      </w:r>
      <w:proofErr w:type="spellStart"/>
      <w:r w:rsidRPr="00052D53">
        <w:rPr>
          <w:rFonts w:ascii="Times New Roman" w:hAnsi="Times New Roman" w:cs="Times New Roman"/>
          <w:sz w:val="28"/>
          <w:szCs w:val="28"/>
        </w:rPr>
        <w:t>Тыщенко</w:t>
      </w:r>
      <w:proofErr w:type="spellEnd"/>
    </w:p>
    <w:p w:rsidR="00052D53" w:rsidRPr="00052D53" w:rsidRDefault="00052D53"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052D53" w:rsidRPr="00052D53" w:rsidRDefault="00052D53" w:rsidP="00052D53">
      <w:pPr>
        <w:pStyle w:val="aa"/>
        <w:tabs>
          <w:tab w:val="left" w:pos="4500"/>
        </w:tabs>
        <w:ind w:left="4678"/>
        <w:contextualSpacing/>
        <w:jc w:val="left"/>
        <w:rPr>
          <w:szCs w:val="28"/>
        </w:rPr>
      </w:pPr>
      <w:r>
        <w:t xml:space="preserve">                                                                                       </w:t>
      </w:r>
      <w:r w:rsidRPr="00052D53">
        <w:rPr>
          <w:szCs w:val="28"/>
        </w:rPr>
        <w:t>Приложение № 11</w:t>
      </w:r>
    </w:p>
    <w:p w:rsidR="00052D53" w:rsidRPr="00052D53" w:rsidRDefault="00052D53" w:rsidP="00052D53">
      <w:pPr>
        <w:pStyle w:val="aa"/>
        <w:tabs>
          <w:tab w:val="left" w:pos="4500"/>
          <w:tab w:val="left" w:pos="5670"/>
        </w:tabs>
        <w:ind w:left="4678"/>
        <w:contextualSpacing/>
        <w:jc w:val="center"/>
        <w:rPr>
          <w:szCs w:val="28"/>
        </w:rPr>
      </w:pPr>
      <w:r w:rsidRPr="00052D53">
        <w:rPr>
          <w:szCs w:val="28"/>
        </w:rPr>
        <w:t xml:space="preserve">                                                                                к   решению Совета Упорненского</w:t>
      </w:r>
    </w:p>
    <w:p w:rsidR="00052D53" w:rsidRPr="00052D53" w:rsidRDefault="00052D53" w:rsidP="00052D53">
      <w:pPr>
        <w:pStyle w:val="aa"/>
        <w:tabs>
          <w:tab w:val="left" w:pos="4500"/>
          <w:tab w:val="left" w:pos="5670"/>
        </w:tabs>
        <w:ind w:left="4678"/>
        <w:contextualSpacing/>
        <w:jc w:val="left"/>
        <w:rPr>
          <w:szCs w:val="28"/>
        </w:rPr>
      </w:pPr>
      <w:r w:rsidRPr="00052D53">
        <w:rPr>
          <w:szCs w:val="28"/>
        </w:rPr>
        <w:t xml:space="preserve">                                                                                      сельского поселения Павловского</w:t>
      </w:r>
    </w:p>
    <w:p w:rsidR="00052D53" w:rsidRPr="00052D53" w:rsidRDefault="00052D53" w:rsidP="00052D53">
      <w:pPr>
        <w:pStyle w:val="aa"/>
        <w:tabs>
          <w:tab w:val="left" w:pos="4500"/>
          <w:tab w:val="left" w:pos="5670"/>
        </w:tabs>
        <w:ind w:left="4678"/>
        <w:contextualSpacing/>
        <w:jc w:val="left"/>
        <w:rPr>
          <w:szCs w:val="28"/>
        </w:rPr>
      </w:pPr>
      <w:r w:rsidRPr="00052D53">
        <w:rPr>
          <w:szCs w:val="28"/>
        </w:rPr>
        <w:t xml:space="preserve">                                                                                      района «О бюджете Упорненского </w:t>
      </w:r>
    </w:p>
    <w:p w:rsidR="00052D53" w:rsidRPr="00052D53" w:rsidRDefault="00052D53" w:rsidP="00052D53">
      <w:pPr>
        <w:pStyle w:val="aa"/>
        <w:tabs>
          <w:tab w:val="left" w:pos="4500"/>
          <w:tab w:val="left" w:pos="5670"/>
        </w:tabs>
        <w:ind w:left="4678"/>
        <w:contextualSpacing/>
        <w:jc w:val="left"/>
        <w:rPr>
          <w:szCs w:val="28"/>
        </w:rPr>
      </w:pPr>
      <w:r w:rsidRPr="00052D53">
        <w:rPr>
          <w:szCs w:val="28"/>
        </w:rPr>
        <w:t xml:space="preserve">                                                                                      сельского поселения </w:t>
      </w:r>
    </w:p>
    <w:p w:rsidR="00052D53" w:rsidRPr="00052D53" w:rsidRDefault="00052D53" w:rsidP="00052D53">
      <w:pPr>
        <w:pStyle w:val="aa"/>
        <w:tabs>
          <w:tab w:val="left" w:pos="4500"/>
          <w:tab w:val="left" w:pos="5670"/>
        </w:tabs>
        <w:ind w:left="4678"/>
        <w:contextualSpacing/>
        <w:jc w:val="left"/>
        <w:rPr>
          <w:szCs w:val="28"/>
        </w:rPr>
      </w:pPr>
      <w:r w:rsidRPr="00052D53">
        <w:rPr>
          <w:szCs w:val="28"/>
        </w:rPr>
        <w:t xml:space="preserve">                                                                                      Павловского района на 2014 год»</w:t>
      </w:r>
    </w:p>
    <w:p w:rsidR="00052D53" w:rsidRPr="00052D53" w:rsidRDefault="00052D53" w:rsidP="00052D53">
      <w:pPr>
        <w:pStyle w:val="aa"/>
        <w:tabs>
          <w:tab w:val="left" w:pos="4500"/>
          <w:tab w:val="left" w:pos="5670"/>
        </w:tabs>
        <w:ind w:left="4678"/>
        <w:contextualSpacing/>
        <w:jc w:val="left"/>
        <w:rPr>
          <w:b/>
          <w:szCs w:val="28"/>
        </w:rPr>
      </w:pPr>
      <w:r w:rsidRPr="00052D53">
        <w:rPr>
          <w:szCs w:val="28"/>
        </w:rPr>
        <w:t xml:space="preserve">                                                                                      от 16.12.2014 г. №7/11</w:t>
      </w:r>
    </w:p>
    <w:p w:rsidR="00052D53" w:rsidRPr="00052D53" w:rsidRDefault="00052D53" w:rsidP="00052D53">
      <w:pPr>
        <w:spacing w:after="0" w:line="240" w:lineRule="auto"/>
        <w:contextualSpacing/>
        <w:rPr>
          <w:rFonts w:ascii="Times New Roman" w:hAnsi="Times New Roman" w:cs="Times New Roman"/>
          <w:b/>
          <w:sz w:val="28"/>
          <w:szCs w:val="28"/>
        </w:rPr>
      </w:pPr>
    </w:p>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Программа муниципальных гарантий Упорненского сельского поселения Павловского района в валюте Российской Федерации на 2014 год</w:t>
      </w:r>
    </w:p>
    <w:p w:rsidR="00052D53" w:rsidRPr="00052D53" w:rsidRDefault="00052D53" w:rsidP="00052D53">
      <w:pPr>
        <w:spacing w:after="0" w:line="240" w:lineRule="auto"/>
        <w:contextualSpacing/>
        <w:jc w:val="center"/>
        <w:rPr>
          <w:rFonts w:ascii="Times New Roman" w:hAnsi="Times New Roman" w:cs="Times New Roman"/>
          <w:b/>
          <w:sz w:val="28"/>
          <w:szCs w:val="28"/>
        </w:rPr>
      </w:pPr>
    </w:p>
    <w:p w:rsidR="00052D53" w:rsidRPr="00052D53" w:rsidRDefault="00052D53" w:rsidP="00052D53">
      <w:pPr>
        <w:spacing w:after="0" w:line="240" w:lineRule="auto"/>
        <w:contextualSpacing/>
        <w:jc w:val="center"/>
        <w:rPr>
          <w:rFonts w:ascii="Times New Roman" w:hAnsi="Times New Roman" w:cs="Times New Roman"/>
          <w:sz w:val="28"/>
          <w:szCs w:val="28"/>
        </w:rPr>
      </w:pPr>
      <w:r w:rsidRPr="00052D53">
        <w:rPr>
          <w:rFonts w:ascii="Times New Roman" w:hAnsi="Times New Roman" w:cs="Times New Roman"/>
          <w:sz w:val="28"/>
          <w:szCs w:val="28"/>
        </w:rPr>
        <w:t>Раздел 1. Перечень, подлежащих предоставлению муниципальных гарантий Упорненского сельского поселения Павловского района в 2014 году</w:t>
      </w:r>
    </w:p>
    <w:p w:rsidR="00052D53" w:rsidRPr="00052D53" w:rsidRDefault="00052D53" w:rsidP="00052D53">
      <w:pPr>
        <w:spacing w:after="0" w:line="240" w:lineRule="auto"/>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1777"/>
        <w:gridCol w:w="1517"/>
        <w:gridCol w:w="1162"/>
        <w:gridCol w:w="1403"/>
        <w:gridCol w:w="1493"/>
        <w:gridCol w:w="1819"/>
        <w:gridCol w:w="1005"/>
      </w:tblGrid>
      <w:tr w:rsidR="00052D53" w:rsidRPr="00052D53" w:rsidTr="002D1345">
        <w:trPr>
          <w:trHeight w:val="480"/>
        </w:trPr>
        <w:tc>
          <w:tcPr>
            <w:tcW w:w="648" w:type="dxa"/>
            <w:vMerge w:val="restart"/>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w:t>
            </w:r>
          </w:p>
          <w:p w:rsidR="00052D53" w:rsidRPr="00052D53" w:rsidRDefault="00052D53" w:rsidP="00052D53">
            <w:pPr>
              <w:spacing w:after="0" w:line="240" w:lineRule="auto"/>
              <w:contextualSpacing/>
              <w:rPr>
                <w:rFonts w:ascii="Times New Roman" w:hAnsi="Times New Roman" w:cs="Times New Roman"/>
                <w:sz w:val="28"/>
                <w:szCs w:val="28"/>
              </w:rPr>
            </w:pPr>
            <w:proofErr w:type="spellStart"/>
            <w:proofErr w:type="gramStart"/>
            <w:r w:rsidRPr="00052D53">
              <w:rPr>
                <w:rFonts w:ascii="Times New Roman" w:hAnsi="Times New Roman" w:cs="Times New Roman"/>
                <w:sz w:val="28"/>
                <w:szCs w:val="28"/>
              </w:rPr>
              <w:t>п</w:t>
            </w:r>
            <w:proofErr w:type="spellEnd"/>
            <w:proofErr w:type="gramEnd"/>
            <w:r w:rsidRPr="00052D53">
              <w:rPr>
                <w:rFonts w:ascii="Times New Roman" w:hAnsi="Times New Roman" w:cs="Times New Roman"/>
                <w:sz w:val="28"/>
                <w:szCs w:val="28"/>
              </w:rPr>
              <w:t>/</w:t>
            </w:r>
            <w:proofErr w:type="spellStart"/>
            <w:r w:rsidRPr="00052D53">
              <w:rPr>
                <w:rFonts w:ascii="Times New Roman" w:hAnsi="Times New Roman" w:cs="Times New Roman"/>
                <w:sz w:val="28"/>
                <w:szCs w:val="28"/>
              </w:rPr>
              <w:t>п</w:t>
            </w:r>
            <w:proofErr w:type="spellEnd"/>
          </w:p>
        </w:tc>
        <w:tc>
          <w:tcPr>
            <w:tcW w:w="2880" w:type="dxa"/>
            <w:vMerge w:val="restart"/>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Направление (цель) гарантирования</w:t>
            </w:r>
          </w:p>
        </w:tc>
        <w:tc>
          <w:tcPr>
            <w:tcW w:w="2104" w:type="dxa"/>
            <w:vMerge w:val="restart"/>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Категория принципалов</w:t>
            </w:r>
          </w:p>
        </w:tc>
        <w:tc>
          <w:tcPr>
            <w:tcW w:w="2036" w:type="dxa"/>
            <w:vMerge w:val="restart"/>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Общий объем гарантий, тыс. рублей</w:t>
            </w:r>
          </w:p>
        </w:tc>
        <w:tc>
          <w:tcPr>
            <w:tcW w:w="7560" w:type="dxa"/>
            <w:gridSpan w:val="4"/>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Условия предоставления гарантий</w:t>
            </w:r>
          </w:p>
        </w:tc>
      </w:tr>
      <w:tr w:rsidR="00052D53" w:rsidRPr="00052D53" w:rsidTr="002D1345">
        <w:trPr>
          <w:trHeight w:val="480"/>
        </w:trPr>
        <w:tc>
          <w:tcPr>
            <w:tcW w:w="648" w:type="dxa"/>
            <w:vMerge/>
          </w:tcPr>
          <w:p w:rsidR="00052D53" w:rsidRPr="00052D53" w:rsidRDefault="00052D53" w:rsidP="00052D53">
            <w:pPr>
              <w:spacing w:after="0" w:line="240" w:lineRule="auto"/>
              <w:contextualSpacing/>
              <w:rPr>
                <w:rFonts w:ascii="Times New Roman" w:hAnsi="Times New Roman" w:cs="Times New Roman"/>
                <w:sz w:val="28"/>
                <w:szCs w:val="28"/>
              </w:rPr>
            </w:pPr>
          </w:p>
        </w:tc>
        <w:tc>
          <w:tcPr>
            <w:tcW w:w="2880" w:type="dxa"/>
            <w:vMerge/>
          </w:tcPr>
          <w:p w:rsidR="00052D53" w:rsidRPr="00052D53" w:rsidRDefault="00052D53" w:rsidP="00052D53">
            <w:pPr>
              <w:spacing w:after="0" w:line="240" w:lineRule="auto"/>
              <w:contextualSpacing/>
              <w:rPr>
                <w:rFonts w:ascii="Times New Roman" w:hAnsi="Times New Roman" w:cs="Times New Roman"/>
                <w:sz w:val="28"/>
                <w:szCs w:val="28"/>
              </w:rPr>
            </w:pPr>
          </w:p>
        </w:tc>
        <w:tc>
          <w:tcPr>
            <w:tcW w:w="2104" w:type="dxa"/>
            <w:vMerge/>
          </w:tcPr>
          <w:p w:rsidR="00052D53" w:rsidRPr="00052D53" w:rsidRDefault="00052D53" w:rsidP="00052D53">
            <w:pPr>
              <w:spacing w:after="0" w:line="240" w:lineRule="auto"/>
              <w:contextualSpacing/>
              <w:rPr>
                <w:rFonts w:ascii="Times New Roman" w:hAnsi="Times New Roman" w:cs="Times New Roman"/>
                <w:sz w:val="28"/>
                <w:szCs w:val="28"/>
              </w:rPr>
            </w:pPr>
          </w:p>
        </w:tc>
        <w:tc>
          <w:tcPr>
            <w:tcW w:w="2036" w:type="dxa"/>
            <w:vMerge/>
          </w:tcPr>
          <w:p w:rsidR="00052D53" w:rsidRPr="00052D53" w:rsidRDefault="00052D53" w:rsidP="00052D53">
            <w:pPr>
              <w:spacing w:after="0" w:line="240" w:lineRule="auto"/>
              <w:contextualSpacing/>
              <w:rPr>
                <w:rFonts w:ascii="Times New Roman" w:hAnsi="Times New Roman" w:cs="Times New Roman"/>
                <w:sz w:val="28"/>
                <w:szCs w:val="28"/>
              </w:rPr>
            </w:pPr>
          </w:p>
        </w:tc>
        <w:tc>
          <w:tcPr>
            <w:tcW w:w="1800"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Наличие права регрессного требования</w:t>
            </w:r>
          </w:p>
        </w:tc>
        <w:tc>
          <w:tcPr>
            <w:tcW w:w="1800"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Анализ финансового состояния принципала</w:t>
            </w:r>
          </w:p>
        </w:tc>
        <w:tc>
          <w:tcPr>
            <w:tcW w:w="1980"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Предоставление обеспечения исполнения обязатель</w:t>
            </w:r>
            <w:proofErr w:type="gramStart"/>
            <w:r w:rsidRPr="00052D53">
              <w:rPr>
                <w:rFonts w:ascii="Times New Roman" w:hAnsi="Times New Roman" w:cs="Times New Roman"/>
                <w:sz w:val="28"/>
                <w:szCs w:val="28"/>
              </w:rPr>
              <w:t>ств пр</w:t>
            </w:r>
            <w:proofErr w:type="gramEnd"/>
            <w:r w:rsidRPr="00052D53">
              <w:rPr>
                <w:rFonts w:ascii="Times New Roman" w:hAnsi="Times New Roman" w:cs="Times New Roman"/>
                <w:sz w:val="28"/>
                <w:szCs w:val="28"/>
              </w:rPr>
              <w:t xml:space="preserve">инципала перед </w:t>
            </w:r>
            <w:r w:rsidRPr="00052D53">
              <w:rPr>
                <w:rFonts w:ascii="Times New Roman" w:hAnsi="Times New Roman" w:cs="Times New Roman"/>
                <w:sz w:val="28"/>
                <w:szCs w:val="28"/>
              </w:rPr>
              <w:lastRenderedPageBreak/>
              <w:t>гарантом</w:t>
            </w:r>
          </w:p>
        </w:tc>
        <w:tc>
          <w:tcPr>
            <w:tcW w:w="1980"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lastRenderedPageBreak/>
              <w:t>Иные условия</w:t>
            </w:r>
          </w:p>
        </w:tc>
      </w:tr>
      <w:tr w:rsidR="00052D53" w:rsidRPr="00052D53" w:rsidTr="002D1345">
        <w:trPr>
          <w:trHeight w:val="480"/>
        </w:trPr>
        <w:tc>
          <w:tcPr>
            <w:tcW w:w="648"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lastRenderedPageBreak/>
              <w:t>__</w:t>
            </w:r>
          </w:p>
        </w:tc>
        <w:tc>
          <w:tcPr>
            <w:tcW w:w="2880"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____</w:t>
            </w:r>
          </w:p>
        </w:tc>
        <w:tc>
          <w:tcPr>
            <w:tcW w:w="2104"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____</w:t>
            </w:r>
          </w:p>
        </w:tc>
        <w:tc>
          <w:tcPr>
            <w:tcW w:w="2036"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____</w:t>
            </w:r>
          </w:p>
        </w:tc>
        <w:tc>
          <w:tcPr>
            <w:tcW w:w="1800"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___</w:t>
            </w:r>
          </w:p>
        </w:tc>
        <w:tc>
          <w:tcPr>
            <w:tcW w:w="1800"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___</w:t>
            </w:r>
          </w:p>
        </w:tc>
        <w:tc>
          <w:tcPr>
            <w:tcW w:w="1980"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____</w:t>
            </w:r>
          </w:p>
        </w:tc>
        <w:tc>
          <w:tcPr>
            <w:tcW w:w="1980" w:type="dxa"/>
          </w:tcPr>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____</w:t>
            </w:r>
          </w:p>
        </w:tc>
      </w:tr>
    </w:tbl>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Глава Упорненского сельского поселения Павловского района                                                                                      Б.В. </w:t>
      </w:r>
      <w:proofErr w:type="spellStart"/>
      <w:r w:rsidRPr="00052D53">
        <w:rPr>
          <w:rFonts w:ascii="Times New Roman" w:hAnsi="Times New Roman" w:cs="Times New Roman"/>
          <w:sz w:val="28"/>
          <w:szCs w:val="28"/>
        </w:rPr>
        <w:t>Тыщенко</w:t>
      </w:r>
      <w:proofErr w:type="spellEnd"/>
    </w:p>
    <w:p w:rsidR="00052D53" w:rsidRPr="00052D53" w:rsidRDefault="00052D53"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Пояснительная записка</w:t>
      </w:r>
    </w:p>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к проекту бюджета Упорненского сельского поселения Павловского района</w:t>
      </w:r>
    </w:p>
    <w:p w:rsidR="00052D53" w:rsidRPr="00052D53" w:rsidRDefault="00052D53" w:rsidP="00052D53">
      <w:pPr>
        <w:spacing w:after="0" w:line="240" w:lineRule="auto"/>
        <w:contextualSpacing/>
        <w:jc w:val="center"/>
        <w:rPr>
          <w:rFonts w:ascii="Times New Roman" w:hAnsi="Times New Roman" w:cs="Times New Roman"/>
          <w:b/>
          <w:sz w:val="28"/>
          <w:szCs w:val="28"/>
        </w:rPr>
      </w:pPr>
      <w:r w:rsidRPr="00052D53">
        <w:rPr>
          <w:rFonts w:ascii="Times New Roman" w:hAnsi="Times New Roman" w:cs="Times New Roman"/>
          <w:b/>
          <w:sz w:val="28"/>
          <w:szCs w:val="28"/>
        </w:rPr>
        <w:t>на 2015 год</w:t>
      </w:r>
    </w:p>
    <w:p w:rsidR="00052D53" w:rsidRPr="00052D53" w:rsidRDefault="00052D53" w:rsidP="00052D53">
      <w:pPr>
        <w:spacing w:after="0" w:line="240" w:lineRule="auto"/>
        <w:contextualSpacing/>
        <w:jc w:val="center"/>
        <w:rPr>
          <w:rFonts w:ascii="Times New Roman" w:hAnsi="Times New Roman" w:cs="Times New Roman"/>
          <w:b/>
          <w:sz w:val="28"/>
          <w:szCs w:val="28"/>
        </w:rPr>
      </w:pPr>
    </w:p>
    <w:p w:rsidR="00052D53" w:rsidRPr="00052D53" w:rsidRDefault="00052D53" w:rsidP="00052D53">
      <w:pPr>
        <w:spacing w:after="0" w:line="240" w:lineRule="auto"/>
        <w:contextualSpacing/>
        <w:jc w:val="center"/>
        <w:rPr>
          <w:rFonts w:ascii="Times New Roman" w:hAnsi="Times New Roman" w:cs="Times New Roman"/>
          <w:b/>
          <w:sz w:val="28"/>
          <w:szCs w:val="28"/>
        </w:rPr>
      </w:pPr>
    </w:p>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sz w:val="28"/>
          <w:szCs w:val="28"/>
        </w:rPr>
        <w:t xml:space="preserve"> </w:t>
      </w:r>
      <w:r w:rsidRPr="00052D53">
        <w:rPr>
          <w:rFonts w:ascii="Times New Roman" w:hAnsi="Times New Roman" w:cs="Times New Roman"/>
          <w:b/>
          <w:sz w:val="28"/>
          <w:szCs w:val="28"/>
        </w:rPr>
        <w:t xml:space="preserve">Доходы </w:t>
      </w:r>
    </w:p>
    <w:p w:rsidR="00052D53" w:rsidRPr="00052D53" w:rsidRDefault="00052D53" w:rsidP="00052D53">
      <w:pPr>
        <w:spacing w:after="0" w:line="240" w:lineRule="auto"/>
        <w:contextualSpacing/>
        <w:rPr>
          <w:rFonts w:ascii="Times New Roman" w:hAnsi="Times New Roman" w:cs="Times New Roman"/>
          <w:b/>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w:t>
      </w:r>
      <w:proofErr w:type="gramStart"/>
      <w:r w:rsidRPr="00052D53">
        <w:rPr>
          <w:rFonts w:ascii="Times New Roman" w:hAnsi="Times New Roman" w:cs="Times New Roman"/>
          <w:sz w:val="28"/>
          <w:szCs w:val="28"/>
        </w:rPr>
        <w:t>Проект бюджета Упорненского сельского поселения Павловского района на 2015 год (далее бюджет сельского поселения) подготовлен на основе требований Бюджетного кодекса Российской Федерации, Налогового кодекса Российской Федерации, решением Совета Упорненского сельского поселения Павловского района от 21 марта  2013 года № 54/103 «Об утверждении Положения о бюджетном процессе в Упорненском сельском поселении Павловского района», иных законодательных и нормативных правовых актов Российской Федерации</w:t>
      </w:r>
      <w:proofErr w:type="gramEnd"/>
      <w:r w:rsidRPr="00052D53">
        <w:rPr>
          <w:rFonts w:ascii="Times New Roman" w:hAnsi="Times New Roman" w:cs="Times New Roman"/>
          <w:sz w:val="28"/>
          <w:szCs w:val="28"/>
        </w:rPr>
        <w:t xml:space="preserve"> и Краснодарского края.</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В основу расчетов формирования доходной базы бюджета сельского поселения на 2015 год положены прогнозные данные администрации Упорненского сельского поселения по социально-экономическому развитию поселения на среднесрочную перспективу, в том числе на 2015 год. Показатели собираемости налогов в динамике за предшествующие годы, ряд других параметров, влияющих на изменение налогооблагаемой базы, данные администраторов поступлений в бюджет: межрайонной налоговой инспекции ФНС №3 по Краснодарскому краю.</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Доходная база бюджета рассчитывалась исходя из норм  действующего бюджетного и налогового законодательства. Удельный вес налоговых доходов и сборов в бюджете сельского поселения составляет 93,9 %   (3874,6 тыс. рублей) в общем объеме собственных доходов бюджета.</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Основным доходным источником в бюджете сельского поселения на 2015 год </w:t>
      </w:r>
      <w:proofErr w:type="gramStart"/>
      <w:r w:rsidRPr="00052D53">
        <w:rPr>
          <w:rFonts w:ascii="Times New Roman" w:hAnsi="Times New Roman" w:cs="Times New Roman"/>
          <w:sz w:val="28"/>
          <w:szCs w:val="28"/>
        </w:rPr>
        <w:t>является налог на доходы физических лиц в объеме собственных доходов бюджета сельского поселения составляет</w:t>
      </w:r>
      <w:proofErr w:type="gramEnd"/>
      <w:r w:rsidRPr="00052D53">
        <w:rPr>
          <w:rFonts w:ascii="Times New Roman" w:hAnsi="Times New Roman" w:cs="Times New Roman"/>
          <w:sz w:val="28"/>
          <w:szCs w:val="28"/>
        </w:rPr>
        <w:t xml:space="preserve"> 41,3% или 1600,0 тыс. рублей. Норматив зачисления в бюджет сельского поселения составил 13%.</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Прогнозная оценка поступлений по указанному доходному источнику рассчитана на основании данных администрации Упорненского сельского поселения и прогнозирования о величине фонда оплаты на планируемый период, оценка процента изъятия налога из фонда оплаты труда за 2 года. </w:t>
      </w:r>
    </w:p>
    <w:p w:rsidR="00052D53" w:rsidRPr="00052D53" w:rsidRDefault="00052D53" w:rsidP="00052D53">
      <w:pPr>
        <w:spacing w:after="0" w:line="240" w:lineRule="auto"/>
        <w:ind w:firstLine="708"/>
        <w:contextualSpacing/>
        <w:rPr>
          <w:rFonts w:ascii="Times New Roman" w:hAnsi="Times New Roman" w:cs="Times New Roman"/>
          <w:sz w:val="28"/>
          <w:szCs w:val="28"/>
        </w:rPr>
      </w:pPr>
      <w:r w:rsidRPr="00052D53">
        <w:rPr>
          <w:rFonts w:ascii="Times New Roman" w:hAnsi="Times New Roman" w:cs="Times New Roman"/>
          <w:sz w:val="28"/>
          <w:szCs w:val="28"/>
        </w:rPr>
        <w:t xml:space="preserve">  Удельный вес земельного налога, взимаемый по ставке, установленной Налоговым  кодексом  Российской Федерации и применяемый к объекту налогообложения, расположенному в границах поселения. Прогноз поступлений по </w:t>
      </w:r>
      <w:r w:rsidRPr="00052D53">
        <w:rPr>
          <w:rFonts w:ascii="Times New Roman" w:hAnsi="Times New Roman" w:cs="Times New Roman"/>
          <w:sz w:val="28"/>
          <w:szCs w:val="28"/>
        </w:rPr>
        <w:lastRenderedPageBreak/>
        <w:t>налогу рассчитан на основании данных, предоставленных администрацией и данных земельного баланса по состоянию на 01.01.2015 года о площадях земельных участков, находящихся   в собственности, пользовании и средневзвешенных удельных показателей кадастровой стоимости земель. Общая сумма налога составляет 1380,0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Прогноз поступлений </w:t>
      </w:r>
      <w:proofErr w:type="gramStart"/>
      <w:r w:rsidRPr="00052D53">
        <w:rPr>
          <w:rFonts w:ascii="Times New Roman" w:hAnsi="Times New Roman" w:cs="Times New Roman"/>
          <w:sz w:val="28"/>
          <w:szCs w:val="28"/>
        </w:rPr>
        <w:t>по налогу на имущество физических лиц рассчитан на основе данных об исчисленных суммах  налога на имущество</w:t>
      </w:r>
      <w:proofErr w:type="gramEnd"/>
      <w:r w:rsidRPr="00052D53">
        <w:rPr>
          <w:rFonts w:ascii="Times New Roman" w:hAnsi="Times New Roman" w:cs="Times New Roman"/>
          <w:sz w:val="28"/>
          <w:szCs w:val="28"/>
        </w:rPr>
        <w:t xml:space="preserve"> физических лиц, предоставляемые межрайонной инспекцией Федеральной налоговой службы России №3 по Краснодарскому краю, данные стоимости объектов недвижимого имущества, принадлежащих физическим лицам, предоставление территориальным органом технической инвентаризации. Сумма поступлений на 2015 год планируется в размере 90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Прогноз поступлений по единому сельскохозяйственному налогу рассчитан на  основе данных администрации о налоговой базе сельхозпроизводителей по налогу за 2013 год,  ожидаемой налоговой базе в 2015 году, т.к. основная сумма поступлений ожидается по годовым расчетам за 2015 год. Норматив зачисления в бюджет сельского поселения  с 01 января 2015 года составляет 35%.  Сумма поступлений в 2015 году планируется в размере 120 тыс. рублей.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Также в бюджет сельского поселения будут поступать отчисления от акцизов на нефтепродукты. Согласно утвержденному нормативу 0,0408 сумма прогнозируемых доходов для Упорненского сельского поселения составляет 533,6 тыс. рублей.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Удельный вес неналоговых доходов в общем объеме собственных доходов бюджета поселения составляет 3,9%.</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Поступления по доходам от сдачи в аренду земельных участков, находящихся в муниципальной собственности до разграничения  государственной собственности на землю прогнозируется в размере 150,0 тыс. рублей. Доходы рассчитаны  на основании данных о площадях земель, подлежащих обложению арендной платой арендной платой за землю, действующих ставок арендной платы.</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В целях сбалансированности бюджета сельского поселения предусмотрена дотация из бюджета  муниципального образования Павловский район на выравнивание уровня бюджетной обеспеченности в сумме 171,1 тыс. рублей.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Субвенции бюджетам поселений на осуществление первичного воинского учета на территориях, где отсутствуют военные комиссариаты предусмотрены в сумме 72,7 тыс</w:t>
      </w:r>
      <w:proofErr w:type="gramStart"/>
      <w:r w:rsidRPr="00052D53">
        <w:rPr>
          <w:rFonts w:ascii="Times New Roman" w:hAnsi="Times New Roman" w:cs="Times New Roman"/>
          <w:sz w:val="28"/>
          <w:szCs w:val="28"/>
        </w:rPr>
        <w:t>.р</w:t>
      </w:r>
      <w:proofErr w:type="gramEnd"/>
      <w:r w:rsidRPr="00052D53">
        <w:rPr>
          <w:rFonts w:ascii="Times New Roman" w:hAnsi="Times New Roman" w:cs="Times New Roman"/>
          <w:sz w:val="28"/>
          <w:szCs w:val="28"/>
        </w:rPr>
        <w:t>уб.</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Субвенции бюджетам поселений на осуществление полномочий, передаваемых субъектом РФ на создание и функционирование административной комиссии предусмотрены в сумме 3,8 тыс</w:t>
      </w:r>
      <w:proofErr w:type="gramStart"/>
      <w:r w:rsidRPr="00052D53">
        <w:rPr>
          <w:rFonts w:ascii="Times New Roman" w:hAnsi="Times New Roman" w:cs="Times New Roman"/>
          <w:sz w:val="28"/>
          <w:szCs w:val="28"/>
        </w:rPr>
        <w:t>.р</w:t>
      </w:r>
      <w:proofErr w:type="gramEnd"/>
      <w:r w:rsidRPr="00052D53">
        <w:rPr>
          <w:rFonts w:ascii="Times New Roman" w:hAnsi="Times New Roman" w:cs="Times New Roman"/>
          <w:sz w:val="28"/>
          <w:szCs w:val="28"/>
        </w:rPr>
        <w:t>уб.</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w:t>
      </w:r>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b/>
          <w:sz w:val="28"/>
          <w:szCs w:val="28"/>
        </w:rPr>
      </w:pPr>
      <w:r w:rsidRPr="00052D53">
        <w:rPr>
          <w:rFonts w:ascii="Times New Roman" w:hAnsi="Times New Roman" w:cs="Times New Roman"/>
          <w:b/>
          <w:sz w:val="28"/>
          <w:szCs w:val="28"/>
        </w:rPr>
        <w:t>Расходы</w:t>
      </w:r>
    </w:p>
    <w:p w:rsidR="00052D53" w:rsidRPr="00052D53" w:rsidRDefault="00052D53" w:rsidP="00052D53">
      <w:pPr>
        <w:spacing w:after="0" w:line="240" w:lineRule="auto"/>
        <w:contextualSpacing/>
        <w:rPr>
          <w:rFonts w:ascii="Times New Roman" w:hAnsi="Times New Roman" w:cs="Times New Roman"/>
          <w:b/>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Общий объем расходов бюджета сельского поселения  на 2015 год определен в сумме 4122,2 тыс. рублей.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lastRenderedPageBreak/>
        <w:t xml:space="preserve">            Расходные полномочия сельского поселения в сумме 224,8 тыс. рублей, переданные для исполнения  в муниципальный район состоят из расходов:</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создание, содержание и организация деятельности аварийно-спасательных служб и (или) аварийно-спасательных формирований на территории поселения -196,9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организация муниципального финансового контроля – 16,9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осуществление муниципальных функций в области муниципального земельного контроля – 1,0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осуществление муниципальных функций в области размещения заказов на поставки товаров, выполнения работ, оказания услуг для муниципальных нужд – 10,0 тыс. рублей.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Расходы на общегосударственные вопросы в 2015 году составят 1520,9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На заработную плату работникам аппарата из бюджета сельского поселения будет направлено 1236,5 тыс. рублей.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Расходы на коммунальные услуги предусмотрены в полном объеме в соответствии с утвержденными лимитами и ожидаемыми тарифами в 2015 году.</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На осуществление первичного воинского учета на территориях, где </w:t>
      </w:r>
      <w:proofErr w:type="gramStart"/>
      <w:r w:rsidRPr="00052D53">
        <w:rPr>
          <w:rFonts w:ascii="Times New Roman" w:hAnsi="Times New Roman" w:cs="Times New Roman"/>
          <w:sz w:val="28"/>
          <w:szCs w:val="28"/>
        </w:rPr>
        <w:t>отсутствуют военные комиссариаты  из федерального бюджета будет</w:t>
      </w:r>
      <w:proofErr w:type="gramEnd"/>
      <w:r w:rsidRPr="00052D53">
        <w:rPr>
          <w:rFonts w:ascii="Times New Roman" w:hAnsi="Times New Roman" w:cs="Times New Roman"/>
          <w:sz w:val="28"/>
          <w:szCs w:val="28"/>
        </w:rPr>
        <w:t xml:space="preserve"> направлено -72,7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На национальную безопасность и правоохранительную деятельность будет направлено – 200,0 тыс. рублей в том числе:</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на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поселений – 1,0 тыс. рублей;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создание условий деятельности добровольных формирований населения по охране общественного порядка -0,3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обеспечение первичных мер пожарной безопасности -0,5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осуществление мероприятий по обеспечению безопасности людей  на водных объектах – 0,3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участие в предупреждении и ликвидации последствий чрезвычайных ситуаций в границах поселения – 0,5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организация и осуществление мероприятий по гражданской обороне – 0,5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создание, содержание и организация деятельности аварийно-спасательных формирований на территории поселения – 196,6 тыс. рублей;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водные ресурсы -0,3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лесные ресурсы – 0,3 тыс. рублей.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На национальную экономику бюджетом поселения предусмотрено в 2015 году 541,8 тыс. рублей, в том числе:</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-информирование населения об ограничениях использования водных объектов – 0,3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осуществление муниципального лесного контроля и надзора – 0,3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строительство и модернизация дорого общего пользования, в том числе дорог в поселении – 533,6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lastRenderedPageBreak/>
        <w:t xml:space="preserve">         - мероприятия в области строительства, архитектуры и градостроительства – 7,6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На жилищно-коммунальное хозяйство будет направлено 87,5  тыс. рублей, в том числе:</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реализацию мероприятий в области жилищной политики  1,0 тыс</w:t>
      </w:r>
      <w:proofErr w:type="gramStart"/>
      <w:r w:rsidRPr="00052D53">
        <w:rPr>
          <w:rFonts w:ascii="Times New Roman" w:hAnsi="Times New Roman" w:cs="Times New Roman"/>
          <w:sz w:val="28"/>
          <w:szCs w:val="28"/>
        </w:rPr>
        <w:t>.р</w:t>
      </w:r>
      <w:proofErr w:type="gramEnd"/>
      <w:r w:rsidRPr="00052D53">
        <w:rPr>
          <w:rFonts w:ascii="Times New Roman" w:hAnsi="Times New Roman" w:cs="Times New Roman"/>
          <w:sz w:val="28"/>
          <w:szCs w:val="28"/>
        </w:rPr>
        <w:t>уб.</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-организация освещения улиц и установки указателей с названиями улиц и номеров домов -80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-организация благоустройства и озеленения территории поселения – 1,0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создание условий массового отдыха жителей поселения – 0,5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организация сбора и вывоза отходов и мусора – 3,0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организация ритуальных услуг и содержание мест захоронения -2,0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На образование выделено 0,5 тыс. рублей, в том числе на оздоровление детей- 0,5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На культуру, кинематографию и средства массовой информации запланировано – 1150,5 тыс. рублей, в том числе;</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на исполнение муниципального задания для МБУ « ДК МО </w:t>
      </w:r>
      <w:proofErr w:type="spellStart"/>
      <w:r w:rsidRPr="00052D53">
        <w:rPr>
          <w:rFonts w:ascii="Times New Roman" w:hAnsi="Times New Roman" w:cs="Times New Roman"/>
          <w:sz w:val="28"/>
          <w:szCs w:val="28"/>
        </w:rPr>
        <w:t>Упорненское</w:t>
      </w:r>
      <w:proofErr w:type="spellEnd"/>
      <w:r w:rsidRPr="00052D53">
        <w:rPr>
          <w:rFonts w:ascii="Times New Roman" w:hAnsi="Times New Roman" w:cs="Times New Roman"/>
          <w:sz w:val="28"/>
          <w:szCs w:val="28"/>
        </w:rPr>
        <w:t xml:space="preserve">   СП» -950,0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на исполнение муниципального задания для МБУ «Библиотека МО </w:t>
      </w:r>
      <w:proofErr w:type="spellStart"/>
      <w:r w:rsidRPr="00052D53">
        <w:rPr>
          <w:rFonts w:ascii="Times New Roman" w:hAnsi="Times New Roman" w:cs="Times New Roman"/>
          <w:sz w:val="28"/>
          <w:szCs w:val="28"/>
        </w:rPr>
        <w:t>Упорненское</w:t>
      </w:r>
      <w:proofErr w:type="spellEnd"/>
      <w:r w:rsidRPr="00052D53">
        <w:rPr>
          <w:rFonts w:ascii="Times New Roman" w:hAnsi="Times New Roman" w:cs="Times New Roman"/>
          <w:sz w:val="28"/>
          <w:szCs w:val="28"/>
        </w:rPr>
        <w:t xml:space="preserve"> СП» - 200,0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 ремонт памятников – 0,5 тыс. рублей.</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На социальную политику, в частности на пенсионное обеспечение выделена сумма – 50,0 тыс</w:t>
      </w:r>
      <w:proofErr w:type="gramStart"/>
      <w:r w:rsidRPr="00052D53">
        <w:rPr>
          <w:rFonts w:ascii="Times New Roman" w:hAnsi="Times New Roman" w:cs="Times New Roman"/>
          <w:sz w:val="28"/>
          <w:szCs w:val="28"/>
        </w:rPr>
        <w:t>.р</w:t>
      </w:r>
      <w:proofErr w:type="gramEnd"/>
      <w:r w:rsidRPr="00052D53">
        <w:rPr>
          <w:rFonts w:ascii="Times New Roman" w:hAnsi="Times New Roman" w:cs="Times New Roman"/>
          <w:sz w:val="28"/>
          <w:szCs w:val="28"/>
        </w:rPr>
        <w:t>уб.</w:t>
      </w:r>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Глава Упорненского сельского поселения</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Павловского района                                                                             Б.В. </w:t>
      </w:r>
      <w:proofErr w:type="spellStart"/>
      <w:r w:rsidRPr="00052D53">
        <w:rPr>
          <w:rFonts w:ascii="Times New Roman" w:hAnsi="Times New Roman" w:cs="Times New Roman"/>
          <w:sz w:val="28"/>
          <w:szCs w:val="28"/>
        </w:rPr>
        <w:t>Тыщенко</w:t>
      </w:r>
      <w:proofErr w:type="spellEnd"/>
      <w:r w:rsidRPr="00052D53">
        <w:rPr>
          <w:rFonts w:ascii="Times New Roman" w:hAnsi="Times New Roman" w:cs="Times New Roman"/>
          <w:sz w:val="28"/>
          <w:szCs w:val="28"/>
        </w:rPr>
        <w:t xml:space="preserve">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w:t>
      </w:r>
      <w:r w:rsidRPr="00052D53">
        <w:rPr>
          <w:rFonts w:ascii="Times New Roman" w:hAnsi="Times New Roman" w:cs="Times New Roman"/>
          <w:sz w:val="28"/>
          <w:szCs w:val="28"/>
        </w:rPr>
        <w:tab/>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w:t>
      </w:r>
    </w:p>
    <w:p w:rsidR="00052D53" w:rsidRPr="00052D53" w:rsidRDefault="00052D53" w:rsidP="00052D53">
      <w:pPr>
        <w:spacing w:after="0" w:line="240" w:lineRule="auto"/>
        <w:contextualSpacing/>
        <w:rPr>
          <w:rFonts w:ascii="Times New Roman" w:hAnsi="Times New Roman" w:cs="Times New Roman"/>
          <w:sz w:val="28"/>
          <w:szCs w:val="28"/>
        </w:rPr>
      </w:pPr>
      <w:r w:rsidRPr="00052D53">
        <w:rPr>
          <w:rFonts w:ascii="Times New Roman" w:hAnsi="Times New Roman" w:cs="Times New Roman"/>
          <w:sz w:val="28"/>
          <w:szCs w:val="28"/>
        </w:rPr>
        <w:t xml:space="preserve">                   </w:t>
      </w:r>
    </w:p>
    <w:p w:rsidR="00052D53" w:rsidRPr="00052D53" w:rsidRDefault="00052D53" w:rsidP="00052D53">
      <w:pPr>
        <w:spacing w:after="0" w:line="240" w:lineRule="auto"/>
        <w:contextualSpacing/>
        <w:rPr>
          <w:rFonts w:ascii="Times New Roman" w:hAnsi="Times New Roman" w:cs="Times New Roman"/>
          <w:sz w:val="28"/>
          <w:szCs w:val="28"/>
        </w:rPr>
      </w:pPr>
    </w:p>
    <w:p w:rsidR="00052D53" w:rsidRPr="00052D53" w:rsidRDefault="00052D53" w:rsidP="00052D53">
      <w:pPr>
        <w:spacing w:after="0" w:line="240" w:lineRule="auto"/>
        <w:contextualSpacing/>
        <w:rPr>
          <w:rFonts w:ascii="Times New Roman" w:hAnsi="Times New Roman" w:cs="Times New Roman"/>
          <w:sz w:val="28"/>
          <w:szCs w:val="28"/>
        </w:rPr>
      </w:pPr>
    </w:p>
    <w:p w:rsidR="00052D53" w:rsidRDefault="00052D53" w:rsidP="00052D53"/>
    <w:p w:rsidR="00052D53" w:rsidRDefault="00052D53" w:rsidP="00052D53"/>
    <w:p w:rsidR="00052D53" w:rsidRDefault="00052D53" w:rsidP="00052D53"/>
    <w:p w:rsidR="00052D53" w:rsidRDefault="00052D53" w:rsidP="00052D53"/>
    <w:p w:rsidR="00052D53" w:rsidRDefault="00052D53" w:rsidP="00052D53"/>
    <w:p w:rsidR="00052D53" w:rsidRDefault="00052D53" w:rsidP="00052D53"/>
    <w:p w:rsidR="00052D53" w:rsidRDefault="00052D53" w:rsidP="00052D53"/>
    <w:p w:rsidR="00052D53" w:rsidRPr="003C4CFA" w:rsidRDefault="00052D53" w:rsidP="00052D53"/>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F400DB" w:rsidRPr="00052D53" w:rsidRDefault="00F400DB" w:rsidP="00052D53">
      <w:pPr>
        <w:spacing w:after="0" w:line="240" w:lineRule="auto"/>
        <w:contextualSpacing/>
        <w:rPr>
          <w:rFonts w:ascii="Times New Roman" w:hAnsi="Times New Roman" w:cs="Times New Roman"/>
          <w:sz w:val="28"/>
          <w:szCs w:val="28"/>
        </w:rPr>
      </w:pPr>
    </w:p>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p w:rsidR="00F400DB" w:rsidRDefault="00F400DB"/>
    <w:sectPr w:rsidR="00F400DB" w:rsidSect="00052D53">
      <w:pgSz w:w="11906" w:h="16838"/>
      <w:pgMar w:top="1134" w:right="567"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00DB"/>
    <w:rsid w:val="00052D53"/>
    <w:rsid w:val="000D22C4"/>
    <w:rsid w:val="002E3686"/>
    <w:rsid w:val="00557D31"/>
    <w:rsid w:val="005F482F"/>
    <w:rsid w:val="00F40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400DB"/>
    <w:pPr>
      <w:spacing w:after="12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F400DB"/>
    <w:rPr>
      <w:rFonts w:ascii="Times New Roman" w:eastAsia="Times New Roman" w:hAnsi="Times New Roman" w:cs="Times New Roman"/>
      <w:sz w:val="28"/>
      <w:szCs w:val="20"/>
    </w:rPr>
  </w:style>
  <w:style w:type="paragraph" w:styleId="a5">
    <w:name w:val="Body Text Indent"/>
    <w:basedOn w:val="a"/>
    <w:link w:val="a6"/>
    <w:semiHidden/>
    <w:unhideWhenUsed/>
    <w:rsid w:val="00F400DB"/>
    <w:pPr>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F400DB"/>
    <w:rPr>
      <w:rFonts w:ascii="Times New Roman" w:eastAsia="Times New Roman" w:hAnsi="Times New Roman" w:cs="Times New Roman"/>
      <w:sz w:val="28"/>
      <w:szCs w:val="20"/>
    </w:rPr>
  </w:style>
  <w:style w:type="paragraph" w:styleId="a7">
    <w:name w:val="Plain Text"/>
    <w:basedOn w:val="a"/>
    <w:link w:val="a8"/>
    <w:semiHidden/>
    <w:unhideWhenUsed/>
    <w:rsid w:val="00F400DB"/>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semiHidden/>
    <w:rsid w:val="00F400DB"/>
    <w:rPr>
      <w:rFonts w:ascii="Courier New" w:eastAsia="Times New Roman" w:hAnsi="Courier New" w:cs="Times New Roman"/>
      <w:sz w:val="20"/>
      <w:szCs w:val="20"/>
    </w:rPr>
  </w:style>
  <w:style w:type="paragraph" w:customStyle="1" w:styleId="a9">
    <w:name w:val="обычный_"/>
    <w:basedOn w:val="a"/>
    <w:autoRedefine/>
    <w:rsid w:val="00F400DB"/>
    <w:pPr>
      <w:widowControl w:val="0"/>
      <w:spacing w:after="0" w:line="240" w:lineRule="auto"/>
      <w:jc w:val="both"/>
    </w:pPr>
    <w:rPr>
      <w:rFonts w:ascii="Times New Roman" w:eastAsia="Times New Roman" w:hAnsi="Times New Roman" w:cs="Times New Roman"/>
      <w:sz w:val="28"/>
      <w:szCs w:val="28"/>
      <w:lang w:eastAsia="en-US"/>
    </w:rPr>
  </w:style>
  <w:style w:type="paragraph" w:customStyle="1" w:styleId="ConsNormal">
    <w:name w:val="ConsNormal"/>
    <w:rsid w:val="00F400D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
    <w:name w:val="Основной текст (2)_"/>
    <w:basedOn w:val="a0"/>
    <w:link w:val="20"/>
    <w:locked/>
    <w:rsid w:val="00F400DB"/>
    <w:rPr>
      <w:b/>
      <w:bCs/>
      <w:sz w:val="25"/>
      <w:szCs w:val="25"/>
      <w:shd w:val="clear" w:color="auto" w:fill="FFFFFF"/>
    </w:rPr>
  </w:style>
  <w:style w:type="paragraph" w:customStyle="1" w:styleId="20">
    <w:name w:val="Основной текст (2)"/>
    <w:basedOn w:val="a"/>
    <w:link w:val="2"/>
    <w:rsid w:val="00F400DB"/>
    <w:pPr>
      <w:widowControl w:val="0"/>
      <w:shd w:val="clear" w:color="auto" w:fill="FFFFFF"/>
      <w:spacing w:before="1380" w:after="60" w:line="240" w:lineRule="atLeast"/>
      <w:jc w:val="center"/>
    </w:pPr>
    <w:rPr>
      <w:b/>
      <w:bCs/>
      <w:sz w:val="25"/>
      <w:szCs w:val="25"/>
    </w:rPr>
  </w:style>
  <w:style w:type="paragraph" w:styleId="aa">
    <w:name w:val="header"/>
    <w:basedOn w:val="a"/>
    <w:link w:val="ab"/>
    <w:rsid w:val="00F400DB"/>
    <w:pPr>
      <w:widowControl w:val="0"/>
      <w:spacing w:after="0" w:line="240" w:lineRule="auto"/>
      <w:jc w:val="both"/>
    </w:pPr>
    <w:rPr>
      <w:rFonts w:ascii="Times New Roman" w:eastAsia="Times New Roman" w:hAnsi="Times New Roman" w:cs="Times New Roman"/>
      <w:sz w:val="28"/>
      <w:szCs w:val="20"/>
    </w:rPr>
  </w:style>
  <w:style w:type="character" w:customStyle="1" w:styleId="ab">
    <w:name w:val="Верхний колонтитул Знак"/>
    <w:basedOn w:val="a0"/>
    <w:link w:val="aa"/>
    <w:rsid w:val="00F400DB"/>
    <w:rPr>
      <w:rFonts w:ascii="Times New Roman" w:eastAsia="Times New Roman" w:hAnsi="Times New Roman" w:cs="Times New Roman"/>
      <w:sz w:val="28"/>
      <w:szCs w:val="20"/>
    </w:rPr>
  </w:style>
  <w:style w:type="paragraph" w:customStyle="1" w:styleId="s1">
    <w:name w:val="s_1"/>
    <w:basedOn w:val="a"/>
    <w:rsid w:val="00F400DB"/>
    <w:pPr>
      <w:spacing w:after="0" w:line="240" w:lineRule="auto"/>
      <w:ind w:firstLine="720"/>
      <w:jc w:val="both"/>
    </w:pPr>
    <w:rPr>
      <w:rFonts w:ascii="Arial" w:eastAsia="Times New Roman" w:hAnsi="Arial" w:cs="Arial"/>
      <w:sz w:val="26"/>
      <w:szCs w:val="26"/>
    </w:rPr>
  </w:style>
  <w:style w:type="paragraph" w:customStyle="1" w:styleId="ConsPlusTitle">
    <w:name w:val="ConsPlusTitle"/>
    <w:uiPriority w:val="99"/>
    <w:rsid w:val="00052D53"/>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divs>
    <w:div w:id="1763718851">
      <w:bodyDiv w:val="1"/>
      <w:marLeft w:val="0"/>
      <w:marRight w:val="0"/>
      <w:marTop w:val="0"/>
      <w:marBottom w:val="0"/>
      <w:divBdr>
        <w:top w:val="none" w:sz="0" w:space="0" w:color="auto"/>
        <w:left w:val="none" w:sz="0" w:space="0" w:color="auto"/>
        <w:bottom w:val="none" w:sz="0" w:space="0" w:color="auto"/>
        <w:right w:val="none" w:sz="0" w:space="0" w:color="auto"/>
      </w:divBdr>
    </w:div>
    <w:div w:id="18087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8642</Words>
  <Characters>49262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2014-12-24T06:12:00Z</dcterms:created>
  <dcterms:modified xsi:type="dcterms:W3CDTF">2014-12-31T08:54:00Z</dcterms:modified>
</cp:coreProperties>
</file>