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59C5B" w14:textId="4955DA68" w:rsidR="006D1A0A" w:rsidRDefault="006D1A0A" w:rsidP="006D1A0A">
      <w:pPr>
        <w:jc w:val="center"/>
        <w:rPr>
          <w:i/>
          <w:noProof/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53B55D12" wp14:editId="3F5B897D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t xml:space="preserve">                                                                                                                                     </w:t>
      </w:r>
    </w:p>
    <w:p w14:paraId="5757DFB6" w14:textId="7DA8A224" w:rsidR="006D1A0A" w:rsidRPr="006D1A0A" w:rsidRDefault="006D1A0A" w:rsidP="006D1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A0A">
        <w:rPr>
          <w:rFonts w:ascii="Times New Roman" w:hAnsi="Times New Roman" w:cs="Times New Roman"/>
          <w:b/>
          <w:sz w:val="28"/>
          <w:szCs w:val="28"/>
        </w:rPr>
        <w:t xml:space="preserve">АДМИНИСТРАЦИЯ УПОРНЕНСКОГО СЕЛЬСКОГО ПОСЕЛЕНИЯ ПАВЛОВСКОГО РАЙОНА </w:t>
      </w:r>
    </w:p>
    <w:p w14:paraId="612E23B4" w14:textId="77777777" w:rsidR="006D1A0A" w:rsidRDefault="006D1A0A" w:rsidP="006D1A0A">
      <w:pPr>
        <w:pStyle w:val="a8"/>
        <w:outlineLvl w:val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421CA162" w14:textId="538D9803" w:rsidR="006D1A0A" w:rsidRDefault="006D1A0A" w:rsidP="006D1A0A">
      <w:pPr>
        <w:pStyle w:val="a8"/>
        <w:outlineLvl w:val="0"/>
        <w:rPr>
          <w:sz w:val="32"/>
          <w:szCs w:val="32"/>
        </w:rPr>
      </w:pPr>
    </w:p>
    <w:p w14:paraId="5F680324" w14:textId="77777777" w:rsidR="006D1A0A" w:rsidRDefault="006D1A0A" w:rsidP="006D1A0A">
      <w:pPr>
        <w:pStyle w:val="a8"/>
        <w:outlineLvl w:val="0"/>
        <w:rPr>
          <w:b w:val="0"/>
          <w:bCs w:val="0"/>
          <w:szCs w:val="28"/>
        </w:rPr>
      </w:pPr>
    </w:p>
    <w:p w14:paraId="344D746A" w14:textId="013B77FA" w:rsidR="006D1A0A" w:rsidRPr="006D1A0A" w:rsidRDefault="006D1A0A" w:rsidP="006D1A0A">
      <w:pPr>
        <w:pStyle w:val="a8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</w:t>
      </w:r>
      <w:r w:rsidRPr="006D1A0A">
        <w:rPr>
          <w:b w:val="0"/>
          <w:bCs w:val="0"/>
          <w:szCs w:val="28"/>
        </w:rPr>
        <w:t xml:space="preserve">от </w:t>
      </w:r>
      <w:r w:rsidR="0037199B">
        <w:rPr>
          <w:b w:val="0"/>
          <w:bCs w:val="0"/>
          <w:szCs w:val="28"/>
        </w:rPr>
        <w:t>29.11.2022</w:t>
      </w:r>
      <w:r w:rsidRPr="006D1A0A">
        <w:rPr>
          <w:b w:val="0"/>
          <w:bCs w:val="0"/>
          <w:szCs w:val="28"/>
        </w:rPr>
        <w:t xml:space="preserve">                                                                      № </w:t>
      </w:r>
      <w:r w:rsidR="0037199B">
        <w:rPr>
          <w:b w:val="0"/>
          <w:bCs w:val="0"/>
          <w:szCs w:val="28"/>
        </w:rPr>
        <w:t>108</w:t>
      </w:r>
    </w:p>
    <w:p w14:paraId="39D09783" w14:textId="40547DC1" w:rsidR="006D1A0A" w:rsidRPr="006D1A0A" w:rsidRDefault="006D1A0A" w:rsidP="006D1A0A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A0A"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60795F10" w14:textId="1B73586C" w:rsidR="00CE7F2A" w:rsidRPr="006767AB" w:rsidRDefault="00D1020A" w:rsidP="006767A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D1020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Об утверждении Порядка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ab/>
      </w:r>
      <w:r w:rsidRPr="00D1020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таким гражданином</w:t>
      </w:r>
    </w:p>
    <w:p w14:paraId="2B40C6B3" w14:textId="77777777" w:rsidR="00D1020A" w:rsidRPr="00D1020A" w:rsidRDefault="00A6397B" w:rsidP="00CE7F2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64.1 Трудового кодекса Российской Федерации, с частью 6 статьи 12 Федерального закона от 25 декабря 2008 года № 273-ФЗ «О противодействии коррупции», части 4 статьи 14 Федерального закона от 02 марта 2007 года № 25-ФЗ «О муниципальной с</w:t>
      </w:r>
      <w:r w:rsidR="00586571">
        <w:rPr>
          <w:rFonts w:ascii="Times New Roman" w:hAnsi="Times New Roman" w:cs="Times New Roman"/>
          <w:sz w:val="28"/>
          <w:szCs w:val="28"/>
          <w:lang w:eastAsia="ru-RU"/>
        </w:rPr>
        <w:t xml:space="preserve">лужбе в Российской Федерации»,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>п о с т а н о в л я ю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F138B5B" w14:textId="77777777" w:rsidR="00D1020A" w:rsidRP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1.</w:t>
      </w:r>
      <w:r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Утвердить Порядок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Pr="00D102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BD60317" w14:textId="3C5E0164" w:rsidR="00586571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2. </w:t>
      </w:r>
      <w:r w:rsidR="00586571" w:rsidRPr="00586571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установленном порядке и разместить его на официальном сайте администрации </w:t>
      </w:r>
      <w:r w:rsidR="006767AB">
        <w:rPr>
          <w:rFonts w:ascii="Times New Roman" w:hAnsi="Times New Roman" w:cs="Times New Roman"/>
          <w:color w:val="000000"/>
          <w:sz w:val="28"/>
          <w:szCs w:val="28"/>
        </w:rPr>
        <w:t>Упорненского</w:t>
      </w:r>
      <w:r w:rsidR="00CE7F2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586571" w:rsidRPr="0058657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6767AB">
        <w:rPr>
          <w:rFonts w:ascii="Times New Roman" w:hAnsi="Times New Roman" w:cs="Times New Roman"/>
          <w:color w:val="000000"/>
          <w:sz w:val="28"/>
          <w:szCs w:val="28"/>
        </w:rPr>
        <w:t>Павловского</w:t>
      </w:r>
      <w:r w:rsidR="00586571" w:rsidRPr="00586571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информаци</w:t>
      </w:r>
      <w:r w:rsidR="00AE1CFD">
        <w:rPr>
          <w:rFonts w:ascii="Times New Roman" w:hAnsi="Times New Roman" w:cs="Times New Roman"/>
          <w:color w:val="000000"/>
          <w:sz w:val="28"/>
          <w:szCs w:val="28"/>
        </w:rPr>
        <w:t>онно-телекоммуникационной сети "</w:t>
      </w:r>
      <w:r w:rsidR="00586571" w:rsidRPr="00586571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586571"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14:paraId="3C416BE3" w14:textId="77777777" w:rsidR="00CE7F2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3. 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14:paraId="34D4B7D6" w14:textId="00BF68D0" w:rsidR="00D1020A" w:rsidRPr="00D1020A" w:rsidRDefault="00CE7F2A" w:rsidP="00CE7F2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C31883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 вступает в силу со дня его официального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обнародования.</w:t>
      </w:r>
    </w:p>
    <w:p w14:paraId="5F9D5472" w14:textId="77777777" w:rsidR="00D1020A" w:rsidRP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 </w:t>
      </w:r>
    </w:p>
    <w:p w14:paraId="1E918912" w14:textId="77777777" w:rsidR="006767AB" w:rsidRDefault="006767AB" w:rsidP="006767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0FD372" w14:textId="3313EDAB" w:rsidR="00586571" w:rsidRDefault="00D1020A" w:rsidP="006767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Глава Упорненского сельского</w:t>
      </w:r>
    </w:p>
    <w:p w14:paraId="52BF9992" w14:textId="7B103F0C" w:rsidR="006767AB" w:rsidRDefault="006767AB" w:rsidP="006767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Павловского района                                                         А.В.Браславец</w:t>
      </w:r>
    </w:p>
    <w:p w14:paraId="552F6A0B" w14:textId="77777777" w:rsidR="00CE7F2A" w:rsidRDefault="00CE7F2A" w:rsidP="0058657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041997" w14:textId="77777777" w:rsidR="00586571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1356776C" w14:textId="77777777" w:rsidR="00D1020A" w:rsidRPr="00D1020A" w:rsidRDefault="00CE7F2A" w:rsidP="00CE7F2A">
      <w:pPr>
        <w:pStyle w:val="a5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14:paraId="77301B3C" w14:textId="77777777" w:rsidR="00D1020A" w:rsidRDefault="002002B6" w:rsidP="00CE7F2A">
      <w:pPr>
        <w:pStyle w:val="a5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</w:p>
    <w:p w14:paraId="0B91C50F" w14:textId="5506C7DF" w:rsidR="002002B6" w:rsidRPr="00D1020A" w:rsidRDefault="006767AB" w:rsidP="00CE7F2A">
      <w:pPr>
        <w:pStyle w:val="a5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02B6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</w:p>
    <w:p w14:paraId="72419874" w14:textId="2373DF97" w:rsidR="00D1020A" w:rsidRPr="00D1020A" w:rsidRDefault="006767AB" w:rsidP="00CE7F2A">
      <w:pPr>
        <w:pStyle w:val="a5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="002002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</w:p>
    <w:p w14:paraId="59828955" w14:textId="54BA439B" w:rsidR="00D1020A" w:rsidRPr="00D1020A" w:rsidRDefault="00310D98" w:rsidP="00CE7F2A">
      <w:pPr>
        <w:pStyle w:val="a5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37199B">
        <w:rPr>
          <w:rFonts w:ascii="Times New Roman" w:hAnsi="Times New Roman" w:cs="Times New Roman"/>
          <w:sz w:val="28"/>
          <w:szCs w:val="28"/>
          <w:lang w:eastAsia="ru-RU"/>
        </w:rPr>
        <w:t>29.11.2022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199B">
        <w:rPr>
          <w:rFonts w:ascii="Times New Roman" w:hAnsi="Times New Roman" w:cs="Times New Roman"/>
          <w:sz w:val="28"/>
          <w:szCs w:val="28"/>
          <w:lang w:eastAsia="ru-RU"/>
        </w:rPr>
        <w:t>108</w:t>
      </w:r>
    </w:p>
    <w:p w14:paraId="7FDB70FE" w14:textId="77777777" w:rsidR="00D1020A" w:rsidRPr="00D1020A" w:rsidRDefault="00D1020A" w:rsidP="00CE7F2A">
      <w:pPr>
        <w:pStyle w:val="a5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8ACECA" w14:textId="77777777" w:rsidR="00D1020A" w:rsidRP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82BE172" w14:textId="77777777" w:rsidR="00D1020A" w:rsidRPr="00D1020A" w:rsidRDefault="00D1020A" w:rsidP="002002B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</w:p>
    <w:p w14:paraId="16747F86" w14:textId="77777777" w:rsidR="00D1020A" w:rsidRPr="00D1020A" w:rsidRDefault="00D1020A" w:rsidP="002002B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>го договора с таким гражданином</w:t>
      </w:r>
    </w:p>
    <w:p w14:paraId="0E4CF87F" w14:textId="77777777" w:rsidR="00D1020A" w:rsidRP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9E5D82F" w14:textId="77777777"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1. Настоящий Порядок определяет порядок проведения проверки:</w:t>
      </w:r>
    </w:p>
    <w:p w14:paraId="41A357D1" w14:textId="3FC09923"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1.1. Соблюдения гражданином, замещавшим должность муниципальной службы, включенную в Перечень (далее - гражданином, замещавшим должность муниципальной службы), при замещении которых гражданин в течение двух лет после увольнения с муниципальной службы обязан при заключении трудовых договоров или гражданско-правовых договоров, указанных в части 1 статьи 12 Федерального закона «О противодействии коррупции», сообщать представителю нанимателя (работодателю) сведения о последнем месте муниципальной службы, утвержденный муниципальным правовым актом (далее – гражданин), 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организации работ (оказание услуг) на условиях гражданско-правового договора (гражданско-правовых договоров) в течение месяца стоимостью более ста тысяч рублей,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</w:t>
      </w:r>
      <w:r w:rsidR="007F6B2B">
        <w:rPr>
          <w:rFonts w:ascii="Times New Roman" w:hAnsi="Times New Roman" w:cs="Times New Roman"/>
          <w:sz w:val="28"/>
          <w:szCs w:val="28"/>
          <w:lang w:eastAsia="ru-RU"/>
        </w:rPr>
        <w:t>улированию конфликта интересов а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="007F6B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3144">
        <w:rPr>
          <w:rFonts w:ascii="Times New Roman" w:hAnsi="Times New Roman" w:cs="Times New Roman"/>
          <w:sz w:val="28"/>
          <w:szCs w:val="28"/>
          <w:lang w:eastAsia="ru-RU"/>
        </w:rPr>
        <w:t>района.</w:t>
      </w:r>
    </w:p>
    <w:p w14:paraId="326CD77A" w14:textId="77777777"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1.2. Соблюдения работодателем условий заключения трудового договора или соблюдения условий заключения гражданско-правового договора с гражданином.</w:t>
      </w:r>
    </w:p>
    <w:p w14:paraId="1493220A" w14:textId="77777777"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2. Основаниями для осуществления проверки, являются:</w:t>
      </w:r>
    </w:p>
    <w:p w14:paraId="6B8D8E61" w14:textId="77777777"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2.1. Письменная информация, поступившая от работодателя, заключившего трудовой договор или гражданско-правовой договор с гражданином, замещавшим должность муниципальной службы в порядке, предусмотренном постановлением Правительства Российской Федерации от 21.01.2015 № 29 «Об утверждении Правил сообщения работодателем о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о заключении трудового договора (гражданско-правового договора) с гражданином.</w:t>
      </w:r>
    </w:p>
    <w:p w14:paraId="309C1AA5" w14:textId="77777777"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2.2. Непредставление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гражданину, письменно обратившемуся в Комиссию о намерении заключить с данным работодателем трудовой (гражданско-правовой) договор, на замещение должности на условиях трудового договора в организации либо выполнение работ (оказание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14:paraId="6FB70C12" w14:textId="77777777"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2.3.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информацию), о заключении с гражданином трудового договора на замещение должности в организации либо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14:paraId="5C571077" w14:textId="77777777"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3. Информация анонимного характера не может служить основанием для проверки.</w:t>
      </w:r>
    </w:p>
    <w:p w14:paraId="131F7DE0" w14:textId="06A847B3"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4. Проверка, предусмотренная пунктом 1 настоящего Порядка, и информирование о ее результатах осуществляется специалистом администрации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="007F6B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3144">
        <w:rPr>
          <w:rFonts w:ascii="Times New Roman" w:hAnsi="Times New Roman" w:cs="Times New Roman"/>
          <w:sz w:val="28"/>
          <w:szCs w:val="28"/>
          <w:lang w:eastAsia="ru-RU"/>
        </w:rPr>
        <w:t>района, отвечающим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6B2B">
        <w:rPr>
          <w:rFonts w:ascii="Times New Roman" w:hAnsi="Times New Roman" w:cs="Times New Roman"/>
          <w:sz w:val="28"/>
          <w:szCs w:val="28"/>
          <w:lang w:eastAsia="ru-RU"/>
        </w:rPr>
        <w:t xml:space="preserve">за кадровую работу, 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720B66" w:rsidRPr="00CE7F2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раб</w:t>
      </w:r>
      <w:r w:rsidR="007F6B2B">
        <w:rPr>
          <w:rFonts w:ascii="Times New Roman" w:hAnsi="Times New Roman" w:cs="Times New Roman"/>
          <w:sz w:val="28"/>
          <w:szCs w:val="28"/>
          <w:lang w:eastAsia="ru-RU"/>
        </w:rPr>
        <w:t>очих дней со дня поступления в а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дминистрацию информации о возникновении одного из оснований для проведения проверки, указанных в пункте 2 настоящего Порядка.</w:t>
      </w:r>
    </w:p>
    <w:p w14:paraId="3A2CA948" w14:textId="73F097A1" w:rsidR="00D1020A" w:rsidRPr="00D1020A" w:rsidRDefault="007F6B2B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Результаты проверки оформляются в срок, указанный в абзаце первом настоящего пункта, в виде заключения. Заключение подписывается специалистом,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роводившим проверку и г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лавой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района в течение 3 рабочих дней со дня окончания проверки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E66FDC1" w14:textId="24067F65"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5. В случае поступления информации, предусмотренной пунктом 2.1 пункта 2 настоящего Порядка специалист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отвечающий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>за кадровую работу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3021C3B5" w14:textId="77777777"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а) регистрирует поступившее письмо в течение 1 рабочего дня со дня его поступления в журнале регистрации писем, поступивших от работодателей (далее – Журнал регистрации писем), который ведется по форме согласно приложению к настоящему Порядку;</w:t>
      </w:r>
    </w:p>
    <w:p w14:paraId="1A5DD47E" w14:textId="77777777"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б)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гражданину согласия на замещение должности либо выполнение работ (оказание услуг)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(далее – протокол с решением о даче согласия).</w:t>
      </w:r>
    </w:p>
    <w:p w14:paraId="1CADA22B" w14:textId="686C2694"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При наличии протокола с решени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>ем о даче согласия, специалист а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>информирует г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лаву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района о соблюдении гражданином, замещавшим должность муниципальной службы, и работодателем требований Федерального закона от 25 декабря 2008 года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№ 273-ФЗ «О противодействии коррупции» (далее - Федеральный закон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№ 273-ФЗ). Письмо работодателя и информация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 кадровой службы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района приобщается к личному делу гражданина, замещавшего должность муниципальной службы.</w:t>
      </w:r>
    </w:p>
    <w:p w14:paraId="4C330E88" w14:textId="77777777"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При отсутствии протокола с решением </w:t>
      </w:r>
      <w:r w:rsidR="005B78CE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даче согласия либо при наличии протокола с решением об отказе гражданину в замещении должности либо в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</w:t>
      </w:r>
      <w:r w:rsidR="005B78CE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готовит заключение о несоблюдении гражданином запрета, указанного в пункте 1.1 настоящего Порядка.</w:t>
      </w:r>
    </w:p>
    <w:p w14:paraId="5DC1591C" w14:textId="0FBAED92"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специалиста о несоблюдении гражданином запрета, указанного в пункте 1.1 настоящего Порядка, направляется главе 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397B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397B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в течение 3 рабочих дней со дня окончания проверки.</w:t>
      </w:r>
    </w:p>
    <w:p w14:paraId="5D8481FA" w14:textId="4906145D"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Информация о несоблюдении гражданином требований Федерального закона № 273-ФЗ напра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вляется работодателю в течение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заключения специалиста по кадровой работе.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в соответствии с частью 3 статьи 12 Федерального закона № 273-ФЗ.</w:t>
      </w:r>
    </w:p>
    <w:p w14:paraId="3F7B48DC" w14:textId="520D227B"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Одновременно администрация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информирует правоохранительные органы в целях осуществления контроля за выполнением работодателем требований Федерального закона № 273-ФЗ.</w:t>
      </w:r>
    </w:p>
    <w:p w14:paraId="77A6EF1E" w14:textId="44BCA955"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6. В случае непоступления письменной информации от работодателя в течение 10 дней с даты заключения трудового (гражданско-правового) договора, указанной в обращении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>услуг) и</w:t>
      </w:r>
      <w:r w:rsidR="00720B66" w:rsidRPr="00D1020A">
        <w:rPr>
          <w:rFonts w:ascii="Times New Roman" w:hAnsi="Times New Roman" w:cs="Times New Roman"/>
          <w:sz w:val="28"/>
          <w:szCs w:val="28"/>
          <w:lang w:eastAsia="ru-RU"/>
        </w:rPr>
        <w:t>нформация о несоблюдении работодателем обязанности предусмотренной частью 4 статьи 1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2 Федерального закона № 273-ФЗ </w:t>
      </w:r>
      <w:r w:rsidR="00720B66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направляется администрацией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720B66" w:rsidRPr="00BB3E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0B66" w:rsidRPr="00D1020A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0B66" w:rsidRPr="00D1020A">
        <w:rPr>
          <w:rFonts w:ascii="Times New Roman" w:hAnsi="Times New Roman" w:cs="Times New Roman"/>
          <w:sz w:val="28"/>
          <w:szCs w:val="28"/>
          <w:lang w:eastAsia="ru-RU"/>
        </w:rPr>
        <w:t>в право</w:t>
      </w:r>
      <w:r w:rsidR="00BB4D83">
        <w:rPr>
          <w:rFonts w:ascii="Times New Roman" w:hAnsi="Times New Roman" w:cs="Times New Roman"/>
          <w:sz w:val="28"/>
          <w:szCs w:val="28"/>
          <w:lang w:eastAsia="ru-RU"/>
        </w:rPr>
        <w:t>охранительные органы в течение 3</w:t>
      </w:r>
      <w:r w:rsidR="00720B66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заключения специалиста по кадровой работе.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5A3051E0" w14:textId="77777777"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14:paraId="0AC1E182" w14:textId="50F41FAD"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7. При поступлении информации, предусмотренной подпунктом 2.3 пункта 2 настоящего Порядка, специалист по кадровой работе администрации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3E21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="00BB3E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3E21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проверяет наличие в личном деле лица, замещавшего должность муниципальной службы:</w:t>
      </w:r>
    </w:p>
    <w:p w14:paraId="4AF4F79E" w14:textId="77777777"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а) протокола с решением о даче согласия;</w:t>
      </w:r>
    </w:p>
    <w:p w14:paraId="32CC3580" w14:textId="77777777"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б) письменной информации работодателя о заключении трудового договора (гражданско-правового договора) с гражданином, замещавшим должность муниципальной службы.</w:t>
      </w:r>
    </w:p>
    <w:p w14:paraId="5F2D45D1" w14:textId="137F3A0D"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наличия указанных документов 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специалистом администрации </w:t>
      </w:r>
      <w:r w:rsidR="006767AB"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556AF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отвечающим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>за кадровую работу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готовит заключение о соблюдении гражданином и работодателем требований законодательства о противодействии коррупции. Заключение направляется главе в течение 3 рабочих дней со дня окончания проверки. Информация о соблюдении гражданином и работодателем требований законодательства о противодействии коррупции направляется 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>администрацией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56AF"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556AF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в правоохранительные органы или лицам, нап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равившим информацию, в течение </w:t>
      </w:r>
      <w:r w:rsidR="006556A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заключения специалиста по кадровой работе.</w:t>
      </w:r>
    </w:p>
    <w:p w14:paraId="66DC465B" w14:textId="44DED233"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отсутствия какого-либо из указанных в настоящем пункте документов в личном деле гражданина специалист по кадровой работе 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556AF"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556AF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готовит заключение о несоблюдении гражданином и (или) работодателем требований законодательства о противодействии коррупции. Заключение направляется главе </w:t>
      </w:r>
      <w:r w:rsidR="006556AF"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556AF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в течение 3 рабочих дней со дня окончания проверки.</w:t>
      </w:r>
    </w:p>
    <w:p w14:paraId="2B83EC53" w14:textId="7280BDD7"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несоблюдении гражданином и (или) работодателем требований законодательства о противодействии коррупции направляется </w:t>
      </w:r>
      <w:r w:rsidR="00BB4D83">
        <w:rPr>
          <w:rFonts w:ascii="Times New Roman" w:hAnsi="Times New Roman" w:cs="Times New Roman"/>
          <w:sz w:val="28"/>
          <w:szCs w:val="28"/>
          <w:lang w:eastAsia="ru-RU"/>
        </w:rPr>
        <w:t>администрацией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56AF">
        <w:rPr>
          <w:rFonts w:ascii="Times New Roman" w:hAnsi="Times New Roman" w:cs="Times New Roman"/>
          <w:sz w:val="28"/>
          <w:szCs w:val="28"/>
          <w:lang w:eastAsia="ru-RU"/>
        </w:rPr>
        <w:t>Упорненского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556AF">
        <w:rPr>
          <w:rFonts w:ascii="Times New Roman" w:hAnsi="Times New Roman" w:cs="Times New Roman"/>
          <w:sz w:val="28"/>
          <w:szCs w:val="28"/>
          <w:lang w:eastAsia="ru-RU"/>
        </w:rPr>
        <w:t>Павловского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в правоохранительные органы или лицам, направившим информацию, в 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течение </w:t>
      </w:r>
      <w:r w:rsidR="0037199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заключения специалиста по кадровой работе.</w:t>
      </w:r>
    </w:p>
    <w:p w14:paraId="53A7A562" w14:textId="232009EA" w:rsidR="00C31883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F291C71" w14:textId="0734EB01" w:rsidR="006556AF" w:rsidRDefault="006556AF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283193" w14:textId="65028E52" w:rsidR="006556AF" w:rsidRDefault="006556AF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1AC94A" w14:textId="5E06E861" w:rsidR="006556AF" w:rsidRDefault="006556AF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Упорненского сельского</w:t>
      </w:r>
    </w:p>
    <w:p w14:paraId="4A0DA814" w14:textId="2E942E63" w:rsidR="006556AF" w:rsidRDefault="006556AF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поселения Павловского района                                                         А.В.Браславец</w:t>
      </w:r>
    </w:p>
    <w:p w14:paraId="05C44D3B" w14:textId="56D38BED" w:rsidR="006556AF" w:rsidRDefault="006556AF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CABE57B" w14:textId="398F661E" w:rsidR="006556AF" w:rsidRDefault="006556AF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4D5CD9" w14:textId="2BEFC368" w:rsidR="006556AF" w:rsidRDefault="006556AF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2826B4" w14:textId="27618A87" w:rsidR="006556AF" w:rsidRDefault="006556AF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0C2D4A" w14:textId="42325E54" w:rsidR="006556AF" w:rsidRDefault="006556AF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598C51" w14:textId="0368C410" w:rsidR="006556AF" w:rsidRDefault="006556AF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365BF9" w14:textId="71734834" w:rsidR="006556AF" w:rsidRDefault="006556AF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A5F08B" w14:textId="6F09F5DC" w:rsidR="006556AF" w:rsidRDefault="006556AF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29F261" w14:textId="20445E03" w:rsidR="006556AF" w:rsidRDefault="006556AF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556AF" w14:paraId="49717207" w14:textId="77777777" w:rsidTr="006556A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6DFB0D9D" w14:textId="77777777" w:rsidR="006556AF" w:rsidRDefault="006556AF" w:rsidP="00D1020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1EC9A0C2" w14:textId="77777777" w:rsidR="006556AF" w:rsidRPr="00D1020A" w:rsidRDefault="006556AF" w:rsidP="006556AF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3828E32E" w14:textId="77777777" w:rsidR="006556AF" w:rsidRDefault="006556AF" w:rsidP="006556AF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Порядку проверки</w:t>
            </w:r>
          </w:p>
          <w:p w14:paraId="13A0381A" w14:textId="77777777" w:rsidR="006556AF" w:rsidRPr="00D1020A" w:rsidRDefault="006556AF" w:rsidP="006556AF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соблюдения гражданином,</w:t>
            </w:r>
          </w:p>
          <w:p w14:paraId="0494EF80" w14:textId="77777777" w:rsidR="006556AF" w:rsidRDefault="006556AF" w:rsidP="006556AF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замещавшим должность</w:t>
            </w:r>
          </w:p>
          <w:p w14:paraId="48FD5844" w14:textId="48CE7110" w:rsidR="006556AF" w:rsidRPr="00D1020A" w:rsidRDefault="006556AF" w:rsidP="006556AF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муниципальной службы,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запрета на замещение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условиях трудового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договора должности и (или) 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работ (оказание услуг)</w:t>
            </w:r>
          </w:p>
          <w:p w14:paraId="7FE2B45F" w14:textId="5DAEF78D" w:rsidR="006556AF" w:rsidRPr="00D1020A" w:rsidRDefault="006556AF" w:rsidP="006556AF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организации на условиях гражданско-правового договора, если отдельные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функции муниципального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данной организацией входили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должностные (служебные) обязанности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служащего,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соблюдения работодателем условий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заключения трудового договора или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гражданско-правового договора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таким гражданином</w:t>
            </w:r>
          </w:p>
          <w:p w14:paraId="5346427C" w14:textId="77777777" w:rsidR="006556AF" w:rsidRDefault="006556AF" w:rsidP="006556AF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2DB94B5" w14:textId="5CE4B99F" w:rsidR="006556AF" w:rsidRDefault="006556AF" w:rsidP="00D1020A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B1E8BF" w14:textId="3D3AB503" w:rsidR="006556AF" w:rsidRDefault="006556AF" w:rsidP="00D1020A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3F14D3" w14:textId="77777777" w:rsidR="006556AF" w:rsidRDefault="006556AF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8075F1" w14:textId="77777777" w:rsidR="00C31883" w:rsidRPr="00D1020A" w:rsidRDefault="00C31883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7770A1" w14:textId="77777777" w:rsidR="00D1020A" w:rsidRP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28AC0D" w14:textId="77777777" w:rsidR="00D1020A" w:rsidRPr="00D1020A" w:rsidRDefault="00D1020A" w:rsidP="007F6B2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ЖУРНАЛ</w:t>
      </w:r>
    </w:p>
    <w:p w14:paraId="2B5D4737" w14:textId="77777777" w:rsidR="00D1020A" w:rsidRPr="00D1020A" w:rsidRDefault="00D1020A" w:rsidP="007F6B2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регистрации писем, поступивших от работодателей</w:t>
      </w:r>
    </w:p>
    <w:p w14:paraId="3481D050" w14:textId="77777777" w:rsidR="00D1020A" w:rsidRP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1599"/>
        <w:gridCol w:w="3021"/>
        <w:gridCol w:w="1563"/>
        <w:gridCol w:w="3028"/>
      </w:tblGrid>
      <w:tr w:rsidR="00D1020A" w:rsidRPr="00D1020A" w14:paraId="497FC8C0" w14:textId="77777777" w:rsidTr="00D10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2163E7" w14:textId="77777777"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0282C3" w14:textId="77777777"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5F57C4" w14:textId="77777777"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юридического лица и должности, на которую принимается гражданин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B6EDBE" w14:textId="77777777"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 гражданина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CB6F75" w14:textId="77777777"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замещаемой должности муниципальной службы до увольнения</w:t>
            </w:r>
          </w:p>
        </w:tc>
      </w:tr>
      <w:tr w:rsidR="00D1020A" w:rsidRPr="00D1020A" w14:paraId="795F6595" w14:textId="77777777" w:rsidTr="00D10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54125" w14:textId="77777777"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108A6" w14:textId="77777777"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15AAD5" w14:textId="77777777"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47A81C" w14:textId="77777777"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092865" w14:textId="77777777"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1020A" w:rsidRPr="00D1020A" w14:paraId="52A45141" w14:textId="77777777" w:rsidTr="00D10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C8FC7D" w14:textId="77777777"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B2EE3" w14:textId="77777777"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928E63" w14:textId="77777777"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6D3039" w14:textId="77777777"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FE6C1" w14:textId="77777777"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1020A" w:rsidRPr="00D1020A" w14:paraId="00EE83E7" w14:textId="77777777" w:rsidTr="00D10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CE0DF9" w14:textId="77777777"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FAB763" w14:textId="77777777"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5A3812" w14:textId="77777777"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25BB9F" w14:textId="77777777"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9B7543" w14:textId="77777777"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5946F25C" w14:textId="77777777" w:rsidR="00D1020A" w:rsidRP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1CC8B2B" w14:textId="77777777" w:rsidR="005B6A93" w:rsidRPr="00D1020A" w:rsidRDefault="005B6A93" w:rsidP="00D102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5B6A93" w:rsidRPr="00D1020A" w:rsidSect="006767AB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20A"/>
    <w:rsid w:val="00005C04"/>
    <w:rsid w:val="00183952"/>
    <w:rsid w:val="002002B6"/>
    <w:rsid w:val="00206E1B"/>
    <w:rsid w:val="00310D98"/>
    <w:rsid w:val="0037199B"/>
    <w:rsid w:val="004031B1"/>
    <w:rsid w:val="004C0D38"/>
    <w:rsid w:val="00562FE4"/>
    <w:rsid w:val="00586571"/>
    <w:rsid w:val="005B6A93"/>
    <w:rsid w:val="005B78CE"/>
    <w:rsid w:val="005B7F13"/>
    <w:rsid w:val="006556AF"/>
    <w:rsid w:val="006767AB"/>
    <w:rsid w:val="006D1A0A"/>
    <w:rsid w:val="00720B66"/>
    <w:rsid w:val="00723144"/>
    <w:rsid w:val="007F6B2B"/>
    <w:rsid w:val="00A50B3A"/>
    <w:rsid w:val="00A6397B"/>
    <w:rsid w:val="00AE1CFD"/>
    <w:rsid w:val="00BB3E21"/>
    <w:rsid w:val="00BB4D83"/>
    <w:rsid w:val="00C31883"/>
    <w:rsid w:val="00CD219B"/>
    <w:rsid w:val="00CE7F2A"/>
    <w:rsid w:val="00D1020A"/>
    <w:rsid w:val="00F00277"/>
    <w:rsid w:val="00F3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24C0"/>
  <w15:docId w15:val="{169A1457-CEEE-4416-A457-C0069535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20A"/>
    <w:rPr>
      <w:color w:val="0000FF"/>
      <w:u w:val="single"/>
    </w:rPr>
  </w:style>
  <w:style w:type="paragraph" w:styleId="a5">
    <w:name w:val="No Spacing"/>
    <w:uiPriority w:val="1"/>
    <w:qFormat/>
    <w:rsid w:val="00D1020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31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1883"/>
    <w:rPr>
      <w:rFonts w:ascii="Segoe UI" w:hAnsi="Segoe UI" w:cs="Segoe UI"/>
      <w:sz w:val="18"/>
      <w:szCs w:val="18"/>
    </w:rPr>
  </w:style>
  <w:style w:type="paragraph" w:styleId="a8">
    <w:name w:val="Subtitle"/>
    <w:basedOn w:val="a"/>
    <w:link w:val="a9"/>
    <w:qFormat/>
    <w:rsid w:val="006D1A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6D1A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a">
    <w:name w:val="Table Grid"/>
    <w:basedOn w:val="a1"/>
    <w:uiPriority w:val="59"/>
    <w:unhideWhenUsed/>
    <w:rsid w:val="00655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Upor</cp:lastModifiedBy>
  <cp:revision>9</cp:revision>
  <cp:lastPrinted>2022-11-30T05:03:00Z</cp:lastPrinted>
  <dcterms:created xsi:type="dcterms:W3CDTF">2020-05-22T05:40:00Z</dcterms:created>
  <dcterms:modified xsi:type="dcterms:W3CDTF">2022-11-30T05:05:00Z</dcterms:modified>
</cp:coreProperties>
</file>