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CF34" w14:textId="5FCCF870" w:rsidR="00347AA6" w:rsidRDefault="00347A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563D473" wp14:editId="71DA31F7">
            <wp:extent cx="6953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E081" w14:textId="73214300" w:rsidR="004309A6" w:rsidRPr="00347AA6" w:rsidRDefault="00347AA6" w:rsidP="00347A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47AA6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43857FCB" w14:textId="4A9957B6" w:rsidR="004309A6" w:rsidRPr="00347AA6" w:rsidRDefault="00347A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47AA6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73845ACC" w14:textId="77777777" w:rsidR="004309A6" w:rsidRPr="00347AA6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79C2BF6" w14:textId="0FE4DBDF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</w:t>
      </w:r>
      <w:r w:rsidR="00347AA6">
        <w:rPr>
          <w:rFonts w:ascii="Times New Roman" w:hAnsi="Times New Roman"/>
          <w:b/>
          <w:sz w:val="32"/>
          <w:szCs w:val="32"/>
        </w:rPr>
        <w:t>Е</w:t>
      </w:r>
      <w:r w:rsidRPr="00C93ACE">
        <w:rPr>
          <w:rFonts w:ascii="Times New Roman" w:hAnsi="Times New Roman"/>
          <w:b/>
          <w:sz w:val="32"/>
          <w:szCs w:val="32"/>
        </w:rPr>
        <w:t>ШЕНИЕ</w:t>
      </w:r>
    </w:p>
    <w:p w14:paraId="7D4F4CE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664690F6" w14:textId="38E71CF9" w:rsidR="004309A6" w:rsidRPr="00347AA6" w:rsidRDefault="00DE2FFF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347AA6">
        <w:rPr>
          <w:rFonts w:ascii="Times New Roman" w:hAnsi="Times New Roman"/>
          <w:bCs/>
          <w:sz w:val="28"/>
          <w:szCs w:val="28"/>
        </w:rPr>
        <w:t>о</w:t>
      </w:r>
      <w:r w:rsidR="00C47460" w:rsidRPr="00347AA6">
        <w:rPr>
          <w:rFonts w:ascii="Times New Roman" w:hAnsi="Times New Roman"/>
          <w:bCs/>
          <w:sz w:val="28"/>
          <w:szCs w:val="28"/>
        </w:rPr>
        <w:t>т</w:t>
      </w:r>
      <w:r w:rsidR="008134F7" w:rsidRPr="00347AA6">
        <w:rPr>
          <w:rFonts w:ascii="Times New Roman" w:hAnsi="Times New Roman"/>
          <w:bCs/>
          <w:sz w:val="28"/>
          <w:szCs w:val="28"/>
        </w:rPr>
        <w:t xml:space="preserve"> </w:t>
      </w:r>
      <w:r w:rsidR="00347AA6">
        <w:rPr>
          <w:rFonts w:ascii="Times New Roman" w:hAnsi="Times New Roman"/>
          <w:bCs/>
          <w:sz w:val="28"/>
          <w:szCs w:val="28"/>
        </w:rPr>
        <w:t>17.12.2021</w:t>
      </w:r>
      <w:r w:rsidR="004309A6" w:rsidRPr="00347AA6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="0033059E" w:rsidRPr="00347AA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8B23DD" w:rsidRPr="00347AA6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47AA6">
        <w:rPr>
          <w:rFonts w:ascii="Times New Roman" w:hAnsi="Times New Roman"/>
          <w:bCs/>
          <w:sz w:val="28"/>
          <w:szCs w:val="28"/>
        </w:rPr>
        <w:t xml:space="preserve"> </w:t>
      </w:r>
      <w:r w:rsidR="008B23DD" w:rsidRPr="00347AA6">
        <w:rPr>
          <w:rFonts w:ascii="Times New Roman" w:hAnsi="Times New Roman"/>
          <w:bCs/>
          <w:sz w:val="28"/>
          <w:szCs w:val="28"/>
        </w:rPr>
        <w:t xml:space="preserve">№ </w:t>
      </w:r>
      <w:r w:rsidR="00347AA6">
        <w:rPr>
          <w:rFonts w:ascii="Times New Roman" w:hAnsi="Times New Roman"/>
          <w:bCs/>
          <w:sz w:val="28"/>
          <w:szCs w:val="28"/>
        </w:rPr>
        <w:t>39/101</w:t>
      </w:r>
    </w:p>
    <w:p w14:paraId="3C341332" w14:textId="77777777" w:rsidR="004309A6" w:rsidRDefault="0033059E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4D1393C" w14:textId="77777777"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2533E814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35B1F01" w14:textId="0475AD0E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8B2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443CD2">
        <w:rPr>
          <w:rFonts w:ascii="Times New Roman" w:hAnsi="Times New Roman"/>
          <w:b/>
          <w:sz w:val="28"/>
          <w:szCs w:val="28"/>
        </w:rPr>
        <w:t>2022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C15E19" w14:textId="77777777"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3E523" w14:textId="0A4A96B9"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7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14:paraId="59BA3373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14:paraId="5754A468" w14:textId="176985A8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="0033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33059E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443CD2">
        <w:rPr>
          <w:rFonts w:ascii="Times New Roman" w:hAnsi="Times New Roman"/>
          <w:sz w:val="28"/>
          <w:szCs w:val="28"/>
        </w:rPr>
        <w:t>2022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65341D9E" w14:textId="7F1086F9" w:rsidR="00C74CB8" w:rsidRDefault="00D77667" w:rsidP="00CD3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33059E">
        <w:rPr>
          <w:rFonts w:ascii="Times New Roman" w:hAnsi="Times New Roman"/>
          <w:sz w:val="28"/>
          <w:szCs w:val="28"/>
        </w:rPr>
        <w:t xml:space="preserve"> Совета 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1F492F">
        <w:rPr>
          <w:rFonts w:ascii="Times New Roman" w:hAnsi="Times New Roman"/>
          <w:sz w:val="28"/>
          <w:szCs w:val="28"/>
        </w:rPr>
        <w:t xml:space="preserve"> (</w:t>
      </w:r>
      <w:r w:rsidR="00E01707">
        <w:rPr>
          <w:rFonts w:ascii="Times New Roman" w:hAnsi="Times New Roman"/>
          <w:sz w:val="28"/>
          <w:szCs w:val="28"/>
        </w:rPr>
        <w:t>Браславец</w:t>
      </w:r>
      <w:r w:rsidR="00347AA6">
        <w:rPr>
          <w:rFonts w:ascii="Times New Roman" w:hAnsi="Times New Roman"/>
          <w:sz w:val="28"/>
          <w:szCs w:val="28"/>
        </w:rPr>
        <w:t xml:space="preserve"> А.В.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443CD2">
        <w:rPr>
          <w:rFonts w:ascii="Times New Roman" w:hAnsi="Times New Roman"/>
          <w:sz w:val="28"/>
          <w:szCs w:val="28"/>
        </w:rPr>
        <w:t>2022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B612F8F" w14:textId="34BE00C8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Предусмотреть в бюджете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443CD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7A6A4FC5" w14:textId="575FFB48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D71A30">
        <w:rPr>
          <w:rFonts w:ascii="Times New Roman" w:hAnsi="Times New Roman"/>
          <w:sz w:val="28"/>
          <w:szCs w:val="28"/>
        </w:rPr>
        <w:t>Войтенко</w:t>
      </w:r>
      <w:r w:rsidR="00347AA6">
        <w:rPr>
          <w:rFonts w:ascii="Times New Roman" w:hAnsi="Times New Roman"/>
          <w:sz w:val="28"/>
          <w:szCs w:val="28"/>
        </w:rPr>
        <w:t xml:space="preserve"> Н.Н.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B833C10" w14:textId="0275B5EB" w:rsidR="004309A6" w:rsidRPr="0009383D" w:rsidRDefault="008A3EEA" w:rsidP="002B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D71A30">
        <w:rPr>
          <w:rFonts w:ascii="Times New Roman" w:hAnsi="Times New Roman"/>
          <w:sz w:val="28"/>
          <w:szCs w:val="28"/>
        </w:rPr>
        <w:t xml:space="preserve"> 01 января </w:t>
      </w:r>
      <w:r w:rsidR="00443CD2">
        <w:rPr>
          <w:rFonts w:ascii="Times New Roman" w:hAnsi="Times New Roman"/>
          <w:sz w:val="28"/>
          <w:szCs w:val="28"/>
        </w:rPr>
        <w:t>2022</w:t>
      </w:r>
      <w:r w:rsidR="00D71A30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54A4299F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8DDA39C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9DA7243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C5E3EF8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06A286A4" w14:textId="77777777" w:rsidR="00C74CB8" w:rsidRDefault="001F492F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B23DD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347AA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0F28B4"/>
    <w:rsid w:val="000F60C4"/>
    <w:rsid w:val="0013270D"/>
    <w:rsid w:val="00161F40"/>
    <w:rsid w:val="00165A24"/>
    <w:rsid w:val="001A50E3"/>
    <w:rsid w:val="001C16CA"/>
    <w:rsid w:val="001C51A6"/>
    <w:rsid w:val="001F492F"/>
    <w:rsid w:val="00206EA8"/>
    <w:rsid w:val="00212E2A"/>
    <w:rsid w:val="0023054B"/>
    <w:rsid w:val="00257B05"/>
    <w:rsid w:val="002758A5"/>
    <w:rsid w:val="002772E0"/>
    <w:rsid w:val="00283CD3"/>
    <w:rsid w:val="002B0ADF"/>
    <w:rsid w:val="002B0FDF"/>
    <w:rsid w:val="002D67CA"/>
    <w:rsid w:val="002F6AAF"/>
    <w:rsid w:val="0033059E"/>
    <w:rsid w:val="00347AA6"/>
    <w:rsid w:val="003C56F2"/>
    <w:rsid w:val="003F0C7B"/>
    <w:rsid w:val="004050E8"/>
    <w:rsid w:val="004202ED"/>
    <w:rsid w:val="004261FD"/>
    <w:rsid w:val="004309A6"/>
    <w:rsid w:val="00432E1F"/>
    <w:rsid w:val="00434891"/>
    <w:rsid w:val="00443CD2"/>
    <w:rsid w:val="00455711"/>
    <w:rsid w:val="004B6510"/>
    <w:rsid w:val="004F5E1E"/>
    <w:rsid w:val="00570F69"/>
    <w:rsid w:val="00576DFB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134F7"/>
    <w:rsid w:val="00875008"/>
    <w:rsid w:val="00892CBA"/>
    <w:rsid w:val="008A3EEA"/>
    <w:rsid w:val="008B1F8F"/>
    <w:rsid w:val="008B23DD"/>
    <w:rsid w:val="008F3FB1"/>
    <w:rsid w:val="00900F86"/>
    <w:rsid w:val="00902318"/>
    <w:rsid w:val="00933177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3866"/>
    <w:rsid w:val="00A80ED7"/>
    <w:rsid w:val="00A818E0"/>
    <w:rsid w:val="00A82CC9"/>
    <w:rsid w:val="00A82DDB"/>
    <w:rsid w:val="00A876AE"/>
    <w:rsid w:val="00AE5AF4"/>
    <w:rsid w:val="00B05EFF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72C5"/>
    <w:rsid w:val="00CA1848"/>
    <w:rsid w:val="00CA22F0"/>
    <w:rsid w:val="00CD3405"/>
    <w:rsid w:val="00CE39D0"/>
    <w:rsid w:val="00CE501E"/>
    <w:rsid w:val="00CF2405"/>
    <w:rsid w:val="00D13308"/>
    <w:rsid w:val="00D23360"/>
    <w:rsid w:val="00D3044B"/>
    <w:rsid w:val="00D54DC6"/>
    <w:rsid w:val="00D71A30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E2FFF"/>
    <w:rsid w:val="00E01707"/>
    <w:rsid w:val="00E02D05"/>
    <w:rsid w:val="00E13EC1"/>
    <w:rsid w:val="00E14231"/>
    <w:rsid w:val="00E17014"/>
    <w:rsid w:val="00E21C7C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1957"/>
  <w15:docId w15:val="{7F08631D-223D-413E-B7AF-49EFCA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DAC2-12B7-4CD1-B221-3EA12170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Upor</cp:lastModifiedBy>
  <cp:revision>27</cp:revision>
  <cp:lastPrinted>2021-12-20T10:42:00Z</cp:lastPrinted>
  <dcterms:created xsi:type="dcterms:W3CDTF">2014-12-16T10:23:00Z</dcterms:created>
  <dcterms:modified xsi:type="dcterms:W3CDTF">2021-12-20T10:43:00Z</dcterms:modified>
</cp:coreProperties>
</file>